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AE" w:rsidRDefault="00263DAE" w:rsidP="00263DAE">
      <w:pPr>
        <w:jc w:val="center"/>
        <w:rPr>
          <w:b/>
          <w:sz w:val="48"/>
          <w:szCs w:val="48"/>
        </w:rPr>
      </w:pPr>
    </w:p>
    <w:p w:rsidR="00263DAE" w:rsidRPr="00F02E0B" w:rsidRDefault="00602957" w:rsidP="00263DAE">
      <w:pPr>
        <w:jc w:val="center"/>
        <w:rPr>
          <w:b/>
          <w:sz w:val="48"/>
          <w:szCs w:val="48"/>
        </w:rPr>
      </w:pPr>
      <w:r>
        <w:rPr>
          <w:b/>
          <w:noProof/>
          <w:sz w:val="28"/>
          <w:lang w:val="en-GB"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113665</wp:posOffset>
            </wp:positionV>
            <wp:extent cx="847725" cy="797560"/>
            <wp:effectExtent l="0" t="0" r="9525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DAE" w:rsidRPr="00F02E0B">
        <w:rPr>
          <w:b/>
          <w:sz w:val="48"/>
          <w:szCs w:val="48"/>
        </w:rPr>
        <w:t>LAGOS STATE UNIVERSITY</w:t>
      </w:r>
    </w:p>
    <w:p w:rsidR="00263DAE" w:rsidRPr="00AA3A43" w:rsidRDefault="00263DAE" w:rsidP="00263DAE">
      <w:pPr>
        <w:spacing w:line="240" w:lineRule="auto"/>
        <w:jc w:val="center"/>
        <w:rPr>
          <w:b/>
        </w:rPr>
      </w:pPr>
      <w:r w:rsidRPr="00F02E0B">
        <w:rPr>
          <w:b/>
          <w:lang w:bidi="he-IL"/>
        </w:rPr>
        <w:t>LAGOS-BADAGRY EXPRESSWAY, PMB 0001, LASU POST OFFICE, LAGOS</w:t>
      </w:r>
      <w:r w:rsidRPr="00F43847">
        <w:rPr>
          <w:lang w:val="nl-NL"/>
        </w:rPr>
        <w:t xml:space="preserve"> </w:t>
      </w:r>
    </w:p>
    <w:p w:rsidR="000F5371" w:rsidRDefault="00263DAE" w:rsidP="00263DAE">
      <w:pPr>
        <w:pStyle w:val="NoSpacing"/>
        <w:jc w:val="both"/>
      </w:pPr>
      <w:r w:rsidRPr="00425558">
        <w:rPr>
          <w:rFonts w:ascii="Times New Roman" w:eastAsia="Times New Roman" w:hAnsi="Times New Roman"/>
          <w:b/>
          <w:sz w:val="28"/>
          <w:szCs w:val="28"/>
        </w:rPr>
        <w:t xml:space="preserve">Website: </w:t>
      </w:r>
      <w:hyperlink r:id="rId8" w:history="1">
        <w:r w:rsidRPr="00E308CA">
          <w:rPr>
            <w:rStyle w:val="Hyperlink"/>
            <w:rFonts w:ascii="Times New Roman" w:eastAsia="Times New Roman" w:hAnsi="Times New Roman"/>
            <w:b/>
            <w:sz w:val="28"/>
            <w:szCs w:val="28"/>
          </w:rPr>
          <w:t>www.lasu.edu.ng</w:t>
        </w:r>
      </w:hyperlink>
      <w:r w:rsidRPr="00E308CA">
        <w:rPr>
          <w:rFonts w:ascii="Times New Roman" w:eastAsia="Times New Roman" w:hAnsi="Times New Roman"/>
          <w:b/>
          <w:sz w:val="28"/>
          <w:szCs w:val="28"/>
        </w:rPr>
        <w:t xml:space="preserve">  Email:</w:t>
      </w:r>
      <w:r w:rsidRPr="001F4A14">
        <w:t xml:space="preserve"> </w:t>
      </w:r>
      <w:hyperlink r:id="rId9" w:history="1">
        <w:r w:rsidRPr="00E308CA">
          <w:rPr>
            <w:rStyle w:val="Hyperlink"/>
            <w:rFonts w:ascii="Times New Roman" w:eastAsia="Times New Roman" w:hAnsi="Times New Roman"/>
            <w:b/>
            <w:sz w:val="28"/>
            <w:szCs w:val="28"/>
          </w:rPr>
          <w:t>vc@lasu.edu.ng</w:t>
        </w:r>
      </w:hyperlink>
      <w:r>
        <w:t>,</w:t>
      </w:r>
      <w:r w:rsidRPr="00E308C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hyperlink r:id="rId10" w:history="1">
        <w:r w:rsidRPr="00E308CA">
          <w:rPr>
            <w:rStyle w:val="Hyperlink"/>
            <w:rFonts w:ascii="Times New Roman" w:eastAsia="Times New Roman" w:hAnsi="Times New Roman"/>
            <w:b/>
            <w:sz w:val="28"/>
            <w:szCs w:val="28"/>
          </w:rPr>
          <w:t>registrar@lasu.edu.ng</w:t>
        </w:r>
      </w:hyperlink>
    </w:p>
    <w:p w:rsidR="00263DAE" w:rsidRPr="00263DAE" w:rsidRDefault="00263DAE" w:rsidP="00263DAE">
      <w:pPr>
        <w:spacing w:after="0" w:line="240" w:lineRule="auto"/>
      </w:pPr>
    </w:p>
    <w:p w:rsidR="000F5371" w:rsidRPr="00EF377C" w:rsidRDefault="0020168B" w:rsidP="001E7EF8">
      <w:pPr>
        <w:pStyle w:val="NoSpacing"/>
        <w:spacing w:line="312" w:lineRule="auto"/>
        <w:jc w:val="center"/>
        <w:rPr>
          <w:rFonts w:ascii="Tw Cen MT" w:hAnsi="Tw Cen MT"/>
          <w:b/>
          <w:sz w:val="28"/>
          <w:szCs w:val="28"/>
        </w:rPr>
      </w:pPr>
      <w:r w:rsidRPr="00EF377C">
        <w:rPr>
          <w:rFonts w:ascii="Tw Cen MT" w:hAnsi="Tw Cen MT"/>
          <w:b/>
          <w:sz w:val="28"/>
          <w:szCs w:val="28"/>
        </w:rPr>
        <w:t>20</w:t>
      </w:r>
      <w:r w:rsidR="001B363C">
        <w:rPr>
          <w:rFonts w:ascii="Tw Cen MT" w:hAnsi="Tw Cen MT"/>
          <w:b/>
          <w:sz w:val="28"/>
          <w:szCs w:val="28"/>
        </w:rPr>
        <w:t>21</w:t>
      </w:r>
      <w:r w:rsidRPr="00EF377C">
        <w:rPr>
          <w:rFonts w:ascii="Tw Cen MT" w:hAnsi="Tw Cen MT"/>
          <w:b/>
          <w:sz w:val="28"/>
          <w:szCs w:val="28"/>
        </w:rPr>
        <w:t>/202</w:t>
      </w:r>
      <w:r w:rsidR="001B363C">
        <w:rPr>
          <w:rFonts w:ascii="Tw Cen MT" w:hAnsi="Tw Cen MT"/>
          <w:b/>
          <w:sz w:val="28"/>
          <w:szCs w:val="28"/>
        </w:rPr>
        <w:t>2</w:t>
      </w:r>
      <w:r w:rsidR="00D24513" w:rsidRPr="00EF377C">
        <w:rPr>
          <w:rFonts w:ascii="Tw Cen MT" w:hAnsi="Tw Cen MT"/>
          <w:b/>
          <w:sz w:val="28"/>
          <w:szCs w:val="28"/>
        </w:rPr>
        <w:t xml:space="preserve"> </w:t>
      </w:r>
      <w:r w:rsidR="00BC03EC" w:rsidRPr="00EF377C">
        <w:rPr>
          <w:rFonts w:hAnsi="Tw Cen MT"/>
          <w:b/>
          <w:sz w:val="28"/>
          <w:szCs w:val="28"/>
        </w:rPr>
        <w:t>SECOND ROUND ONLINE</w:t>
      </w:r>
      <w:r w:rsidR="00834F42" w:rsidRPr="00EF377C">
        <w:rPr>
          <w:rFonts w:ascii="Tw Cen MT" w:hAnsi="Tw Cen MT"/>
          <w:b/>
          <w:sz w:val="28"/>
          <w:szCs w:val="28"/>
        </w:rPr>
        <w:t xml:space="preserve"> </w:t>
      </w:r>
      <w:r w:rsidR="009A54D1" w:rsidRPr="00EF377C">
        <w:rPr>
          <w:rFonts w:ascii="Tw Cen MT" w:hAnsi="Tw Cen MT"/>
          <w:b/>
          <w:sz w:val="28"/>
          <w:szCs w:val="28"/>
        </w:rPr>
        <w:t>ADMISSION</w:t>
      </w:r>
      <w:r w:rsidR="000F5371" w:rsidRPr="00EF377C">
        <w:rPr>
          <w:rFonts w:ascii="Tw Cen MT" w:hAnsi="Tw Cen MT"/>
          <w:b/>
          <w:sz w:val="28"/>
          <w:szCs w:val="28"/>
        </w:rPr>
        <w:t xml:space="preserve"> SCREENING </w:t>
      </w:r>
      <w:r w:rsidR="009A54D1" w:rsidRPr="00EF377C">
        <w:rPr>
          <w:rFonts w:ascii="Tw Cen MT" w:hAnsi="Tw Cen MT"/>
          <w:b/>
          <w:sz w:val="28"/>
          <w:szCs w:val="28"/>
        </w:rPr>
        <w:t>EXERCISE</w:t>
      </w:r>
      <w:r w:rsidR="00A66082" w:rsidRPr="00EF377C">
        <w:rPr>
          <w:rFonts w:ascii="Tw Cen MT" w:hAnsi="Tw Cen MT"/>
          <w:b/>
          <w:sz w:val="28"/>
          <w:szCs w:val="28"/>
        </w:rPr>
        <w:t>S</w:t>
      </w:r>
      <w:r w:rsidR="00955531">
        <w:rPr>
          <w:rFonts w:ascii="Tw Cen MT" w:hAnsi="Tw Cen MT"/>
          <w:b/>
          <w:sz w:val="28"/>
          <w:szCs w:val="28"/>
        </w:rPr>
        <w:t xml:space="preserve"> FOR </w:t>
      </w:r>
      <w:r w:rsidR="00C35A73" w:rsidRPr="00EF377C">
        <w:rPr>
          <w:rFonts w:ascii="Tw Cen MT" w:hAnsi="Tw Cen MT"/>
          <w:b/>
          <w:sz w:val="28"/>
          <w:szCs w:val="28"/>
        </w:rPr>
        <w:t>100</w:t>
      </w:r>
      <w:r w:rsidR="0068495F" w:rsidRPr="00EF377C">
        <w:rPr>
          <w:rFonts w:ascii="Tw Cen MT" w:hAnsi="Tw Cen MT"/>
          <w:b/>
          <w:sz w:val="28"/>
          <w:szCs w:val="28"/>
        </w:rPr>
        <w:t xml:space="preserve"> LEVEL</w:t>
      </w:r>
      <w:r w:rsidR="00012FB5" w:rsidRPr="00EF377C">
        <w:rPr>
          <w:rFonts w:ascii="Tw Cen MT" w:hAnsi="Tw Cen MT"/>
          <w:b/>
          <w:sz w:val="28"/>
          <w:szCs w:val="28"/>
        </w:rPr>
        <w:t xml:space="preserve"> </w:t>
      </w:r>
      <w:r w:rsidR="0068495F" w:rsidRPr="00EF377C">
        <w:rPr>
          <w:rFonts w:ascii="Tw Cen MT" w:hAnsi="Tw Cen MT"/>
          <w:b/>
          <w:sz w:val="28"/>
          <w:szCs w:val="28"/>
        </w:rPr>
        <w:t>(</w:t>
      </w:r>
      <w:r w:rsidR="00955531">
        <w:rPr>
          <w:rFonts w:ascii="Tw Cen MT" w:hAnsi="Tw Cen MT"/>
          <w:b/>
          <w:sz w:val="28"/>
          <w:szCs w:val="28"/>
        </w:rPr>
        <w:t>REGULAR WITH ENTREPRENEURSHIP)</w:t>
      </w:r>
    </w:p>
    <w:p w:rsidR="00C35A73" w:rsidRPr="008669B7" w:rsidRDefault="000F5371" w:rsidP="008669B7">
      <w:pPr>
        <w:pStyle w:val="NoSpacing"/>
        <w:spacing w:line="24" w:lineRule="atLeast"/>
        <w:jc w:val="both"/>
        <w:rPr>
          <w:rFonts w:ascii="Tw Cen MT" w:hAnsi="Tw Cen MT"/>
          <w:sz w:val="24"/>
          <w:szCs w:val="24"/>
        </w:rPr>
      </w:pPr>
      <w:r w:rsidRPr="00AD533B">
        <w:rPr>
          <w:rFonts w:ascii="Tw Cen MT" w:hAnsi="Tw Cen MT"/>
          <w:b/>
          <w:sz w:val="24"/>
          <w:szCs w:val="24"/>
        </w:rPr>
        <w:t>1.</w:t>
      </w:r>
      <w:r w:rsidRPr="008669B7">
        <w:rPr>
          <w:rFonts w:ascii="Tw Cen MT" w:hAnsi="Tw Cen MT"/>
          <w:sz w:val="24"/>
          <w:szCs w:val="24"/>
        </w:rPr>
        <w:t xml:space="preserve"> </w:t>
      </w:r>
      <w:r w:rsidR="00C35A73" w:rsidRPr="008669B7">
        <w:rPr>
          <w:rFonts w:ascii="Tw Cen MT" w:hAnsi="Tw Cen MT"/>
          <w:sz w:val="24"/>
          <w:szCs w:val="24"/>
        </w:rPr>
        <w:tab/>
      </w:r>
      <w:r w:rsidRPr="008669B7">
        <w:rPr>
          <w:rFonts w:ascii="Tw Cen MT" w:hAnsi="Tw Cen MT"/>
          <w:b/>
          <w:sz w:val="24"/>
          <w:szCs w:val="24"/>
        </w:rPr>
        <w:t xml:space="preserve">APPLICATION </w:t>
      </w:r>
    </w:p>
    <w:p w:rsidR="000D15C8" w:rsidRDefault="00506C2A" w:rsidP="000D15C8">
      <w:pPr>
        <w:pStyle w:val="NoSpacing"/>
        <w:spacing w:line="24" w:lineRule="atLeast"/>
        <w:ind w:left="72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</w:t>
      </w:r>
      <w:r w:rsidR="000D15C8">
        <w:rPr>
          <w:rFonts w:ascii="Tw Cen MT" w:hAnsi="Tw Cen MT"/>
          <w:sz w:val="24"/>
          <w:szCs w:val="24"/>
        </w:rPr>
        <w:t xml:space="preserve">. </w:t>
      </w:r>
      <w:r w:rsidR="000D15C8" w:rsidRPr="008669B7">
        <w:rPr>
          <w:rFonts w:ascii="Tw Cen MT" w:hAnsi="Tw Cen MT"/>
          <w:sz w:val="24"/>
          <w:szCs w:val="24"/>
        </w:rPr>
        <w:t>Applications are invited from</w:t>
      </w:r>
      <w:r w:rsidR="000D15C8">
        <w:rPr>
          <w:rFonts w:ascii="Tw Cen MT" w:hAnsi="Tw Cen MT"/>
          <w:sz w:val="24"/>
          <w:szCs w:val="24"/>
        </w:rPr>
        <w:t xml:space="preserve"> suitably</w:t>
      </w:r>
      <w:r w:rsidR="00263DAE">
        <w:rPr>
          <w:rFonts w:ascii="Tw Cen MT" w:hAnsi="Tw Cen MT"/>
          <w:sz w:val="24"/>
          <w:szCs w:val="24"/>
        </w:rPr>
        <w:t xml:space="preserve"> qualified C</w:t>
      </w:r>
      <w:r w:rsidR="000D15C8" w:rsidRPr="008669B7">
        <w:rPr>
          <w:rFonts w:ascii="Tw Cen MT" w:hAnsi="Tw Cen MT"/>
          <w:sz w:val="24"/>
          <w:szCs w:val="24"/>
        </w:rPr>
        <w:t>andidates for the Lagos State University</w:t>
      </w:r>
      <w:r w:rsidR="000D15C8">
        <w:rPr>
          <w:rFonts w:ascii="Tw Cen MT" w:hAnsi="Tw Cen MT"/>
          <w:sz w:val="24"/>
          <w:szCs w:val="24"/>
        </w:rPr>
        <w:t xml:space="preserve"> </w:t>
      </w:r>
      <w:r w:rsidR="000D15C8" w:rsidRPr="001C031D">
        <w:rPr>
          <w:rFonts w:ascii="Tw Cen MT" w:hAnsi="Tw Cen MT"/>
          <w:b/>
          <w:sz w:val="24"/>
          <w:szCs w:val="24"/>
        </w:rPr>
        <w:t>2</w:t>
      </w:r>
      <w:r w:rsidR="00EF377C">
        <w:rPr>
          <w:rFonts w:hAnsi="Tw Cen MT"/>
          <w:b/>
          <w:sz w:val="24"/>
          <w:szCs w:val="24"/>
        </w:rPr>
        <w:t>021</w:t>
      </w:r>
      <w:r w:rsidR="00B03222" w:rsidRPr="001C031D">
        <w:rPr>
          <w:rFonts w:hAnsi="Tw Cen MT"/>
          <w:b/>
          <w:sz w:val="24"/>
          <w:szCs w:val="24"/>
        </w:rPr>
        <w:t>/</w:t>
      </w:r>
      <w:r w:rsidR="000D15C8">
        <w:rPr>
          <w:rFonts w:ascii="Tw Cen MT" w:hAnsi="Tw Cen MT"/>
          <w:b/>
          <w:sz w:val="24"/>
          <w:szCs w:val="24"/>
        </w:rPr>
        <w:t>202</w:t>
      </w:r>
      <w:r w:rsidR="00EF377C">
        <w:rPr>
          <w:rFonts w:hAnsi="Tw Cen MT"/>
          <w:b/>
          <w:sz w:val="24"/>
          <w:szCs w:val="24"/>
        </w:rPr>
        <w:t>2</w:t>
      </w:r>
      <w:r w:rsidR="000D15C8" w:rsidRPr="008669B7">
        <w:rPr>
          <w:rFonts w:ascii="Tw Cen MT" w:hAnsi="Tw Cen MT"/>
          <w:sz w:val="24"/>
          <w:szCs w:val="24"/>
        </w:rPr>
        <w:t xml:space="preserve"> </w:t>
      </w:r>
      <w:r w:rsidR="00BC03EC" w:rsidRPr="008669B7">
        <w:rPr>
          <w:rFonts w:hAnsi="Tw Cen MT"/>
          <w:sz w:val="24"/>
          <w:szCs w:val="24"/>
        </w:rPr>
        <w:t>Second Round Admission</w:t>
      </w:r>
      <w:r w:rsidR="000D15C8" w:rsidRPr="008669B7">
        <w:rPr>
          <w:rFonts w:ascii="Tw Cen MT" w:hAnsi="Tw Cen MT"/>
          <w:b/>
          <w:sz w:val="24"/>
          <w:szCs w:val="24"/>
        </w:rPr>
        <w:t xml:space="preserve"> Screening </w:t>
      </w:r>
      <w:r w:rsidR="000D15C8">
        <w:rPr>
          <w:rFonts w:ascii="Tw Cen MT" w:hAnsi="Tw Cen MT"/>
          <w:b/>
          <w:sz w:val="24"/>
          <w:szCs w:val="24"/>
        </w:rPr>
        <w:t xml:space="preserve">Exercise </w:t>
      </w:r>
      <w:r w:rsidR="000D15C8" w:rsidRPr="000D15C8">
        <w:rPr>
          <w:rFonts w:ascii="Tw Cen MT" w:hAnsi="Tw Cen MT"/>
          <w:b/>
          <w:sz w:val="24"/>
          <w:szCs w:val="24"/>
        </w:rPr>
        <w:t>(</w:t>
      </w:r>
      <w:r w:rsidR="00082085" w:rsidRPr="00082085">
        <w:rPr>
          <w:rFonts w:ascii="Tw Cen MT" w:hAnsi="Tw Cen MT"/>
          <w:b/>
          <w:bCs/>
          <w:sz w:val="24"/>
          <w:szCs w:val="24"/>
        </w:rPr>
        <w:t>Regular student with Comprehensive Entrepreneurship Training</w:t>
      </w:r>
      <w:r w:rsidR="000D15C8" w:rsidRPr="000D15C8">
        <w:rPr>
          <w:rFonts w:ascii="Tw Cen MT" w:hAnsi="Tw Cen MT"/>
          <w:b/>
          <w:sz w:val="24"/>
          <w:szCs w:val="24"/>
        </w:rPr>
        <w:t>)</w:t>
      </w:r>
      <w:r w:rsidR="00263DAE">
        <w:rPr>
          <w:rFonts w:ascii="Tw Cen MT" w:hAnsi="Tw Cen MT"/>
          <w:sz w:val="24"/>
          <w:szCs w:val="24"/>
        </w:rPr>
        <w:t>, for C</w:t>
      </w:r>
      <w:r w:rsidR="000D15C8" w:rsidRPr="008669B7">
        <w:rPr>
          <w:rFonts w:ascii="Tw Cen MT" w:hAnsi="Tw Cen MT"/>
          <w:sz w:val="24"/>
          <w:szCs w:val="24"/>
        </w:rPr>
        <w:t>andidates seeking admission via UTME (100 level</w:t>
      </w:r>
      <w:r w:rsidR="00B03222" w:rsidRPr="008669B7">
        <w:rPr>
          <w:rFonts w:ascii="Tw Cen MT" w:hAnsi="Tw Cen MT"/>
          <w:sz w:val="24"/>
          <w:szCs w:val="24"/>
        </w:rPr>
        <w:t xml:space="preserve"> </w:t>
      </w:r>
      <w:r w:rsidR="00B03222" w:rsidRPr="008669B7">
        <w:rPr>
          <w:rFonts w:hAnsi="Tw Cen MT"/>
          <w:sz w:val="24"/>
          <w:szCs w:val="24"/>
        </w:rPr>
        <w:t>ONLY)</w:t>
      </w:r>
      <w:r w:rsidR="000D15C8" w:rsidRPr="008669B7">
        <w:rPr>
          <w:rFonts w:ascii="Tw Cen MT" w:hAnsi="Tw Cen MT"/>
          <w:sz w:val="24"/>
          <w:szCs w:val="24"/>
        </w:rPr>
        <w:t>. Th</w:t>
      </w:r>
      <w:r w:rsidR="000D15C8">
        <w:rPr>
          <w:rFonts w:ascii="Tw Cen MT" w:hAnsi="Tw Cen MT"/>
          <w:sz w:val="24"/>
          <w:szCs w:val="24"/>
        </w:rPr>
        <w:t xml:space="preserve">is </w:t>
      </w:r>
      <w:r w:rsidR="000D15C8" w:rsidRPr="00834F42">
        <w:rPr>
          <w:rFonts w:ascii="Tw Cen MT" w:hAnsi="Tw Cen MT"/>
          <w:b/>
          <w:sz w:val="24"/>
          <w:szCs w:val="24"/>
        </w:rPr>
        <w:t>ONLINE</w:t>
      </w:r>
      <w:r w:rsidR="000D15C8" w:rsidRPr="008669B7">
        <w:rPr>
          <w:rFonts w:ascii="Tw Cen MT" w:hAnsi="Tw Cen MT"/>
          <w:sz w:val="24"/>
          <w:szCs w:val="24"/>
        </w:rPr>
        <w:t xml:space="preserve"> screening </w:t>
      </w:r>
      <w:r w:rsidR="000D15C8">
        <w:rPr>
          <w:rFonts w:ascii="Tw Cen MT" w:hAnsi="Tw Cen MT"/>
          <w:sz w:val="24"/>
          <w:szCs w:val="24"/>
        </w:rPr>
        <w:t>exercise</w:t>
      </w:r>
      <w:r w:rsidR="000D15C8" w:rsidRPr="008669B7">
        <w:rPr>
          <w:rFonts w:ascii="Tw Cen MT" w:hAnsi="Tw Cen MT"/>
          <w:sz w:val="24"/>
          <w:szCs w:val="24"/>
        </w:rPr>
        <w:t xml:space="preserve"> </w:t>
      </w:r>
      <w:r w:rsidR="000D15C8">
        <w:rPr>
          <w:rFonts w:ascii="Tw Cen MT" w:hAnsi="Tw Cen MT"/>
          <w:sz w:val="24"/>
          <w:szCs w:val="24"/>
        </w:rPr>
        <w:t>is</w:t>
      </w:r>
      <w:r w:rsidR="0068495F">
        <w:rPr>
          <w:rFonts w:ascii="Tw Cen MT" w:hAnsi="Tw Cen MT"/>
          <w:sz w:val="24"/>
          <w:szCs w:val="24"/>
        </w:rPr>
        <w:t xml:space="preserve"> a</w:t>
      </w:r>
      <w:r w:rsidR="000D15C8">
        <w:rPr>
          <w:rFonts w:ascii="Tw Cen MT" w:hAnsi="Tw Cen MT"/>
          <w:sz w:val="24"/>
          <w:szCs w:val="24"/>
        </w:rPr>
        <w:t xml:space="preserve"> mandatory requirement</w:t>
      </w:r>
      <w:r w:rsidR="000D15C8" w:rsidRPr="008669B7">
        <w:rPr>
          <w:rFonts w:ascii="Tw Cen MT" w:hAnsi="Tw Cen MT"/>
          <w:sz w:val="24"/>
          <w:szCs w:val="24"/>
        </w:rPr>
        <w:t xml:space="preserve"> for </w:t>
      </w:r>
      <w:r w:rsidR="000D15C8">
        <w:rPr>
          <w:rFonts w:ascii="Tw Cen MT" w:hAnsi="Tw Cen MT"/>
          <w:sz w:val="24"/>
          <w:szCs w:val="24"/>
        </w:rPr>
        <w:t xml:space="preserve">admission </w:t>
      </w:r>
      <w:r w:rsidR="000D15C8" w:rsidRPr="008669B7">
        <w:rPr>
          <w:rFonts w:ascii="Tw Cen MT" w:hAnsi="Tw Cen MT"/>
          <w:sz w:val="24"/>
          <w:szCs w:val="24"/>
        </w:rPr>
        <w:t>into</w:t>
      </w:r>
      <w:r w:rsidR="000D15C8">
        <w:rPr>
          <w:rFonts w:ascii="Tw Cen MT" w:hAnsi="Tw Cen MT"/>
          <w:sz w:val="24"/>
          <w:szCs w:val="24"/>
        </w:rPr>
        <w:t xml:space="preserve"> the </w:t>
      </w:r>
      <w:r w:rsidR="000D15C8" w:rsidRPr="000E2A28">
        <w:rPr>
          <w:rFonts w:ascii="Tw Cen MT" w:hAnsi="Tw Cen MT"/>
          <w:sz w:val="24"/>
          <w:szCs w:val="24"/>
        </w:rPr>
        <w:t>B.Sc./B.A. WITH CERTIFICATE IN ENT</w:t>
      </w:r>
      <w:r w:rsidR="005B78FF" w:rsidRPr="000E2A28">
        <w:rPr>
          <w:rFonts w:hAnsi="Tw Cen MT"/>
          <w:sz w:val="24"/>
          <w:szCs w:val="24"/>
        </w:rPr>
        <w:t>R</w:t>
      </w:r>
      <w:r w:rsidR="000D15C8" w:rsidRPr="000E2A28">
        <w:rPr>
          <w:rFonts w:ascii="Tw Cen MT" w:hAnsi="Tw Cen MT"/>
          <w:sz w:val="24"/>
          <w:szCs w:val="24"/>
        </w:rPr>
        <w:t>PRENUESHIP</w:t>
      </w:r>
      <w:r w:rsidR="005B78FF" w:rsidRPr="000E2A28">
        <w:rPr>
          <w:rFonts w:hAnsi="Tw Cen MT"/>
          <w:sz w:val="24"/>
          <w:szCs w:val="24"/>
        </w:rPr>
        <w:t xml:space="preserve"> </w:t>
      </w:r>
      <w:r w:rsidR="000D15C8" w:rsidRPr="00120F59">
        <w:rPr>
          <w:rFonts w:ascii="Tw Cen MT" w:hAnsi="Tw Cen MT"/>
          <w:sz w:val="24"/>
          <w:szCs w:val="24"/>
        </w:rPr>
        <w:t>PROGRAMME</w:t>
      </w:r>
      <w:r w:rsidR="000D15C8">
        <w:rPr>
          <w:rFonts w:ascii="Tw Cen MT" w:hAnsi="Tw Cen MT"/>
          <w:sz w:val="24"/>
          <w:szCs w:val="24"/>
        </w:rPr>
        <w:t xml:space="preserve"> of the </w:t>
      </w:r>
      <w:r w:rsidR="000D15C8" w:rsidRPr="008669B7">
        <w:rPr>
          <w:rFonts w:ascii="Tw Cen MT" w:hAnsi="Tw Cen MT"/>
          <w:sz w:val="24"/>
          <w:szCs w:val="24"/>
        </w:rPr>
        <w:t xml:space="preserve">Lagos State University. </w:t>
      </w:r>
      <w:r w:rsidR="004E45EE">
        <w:rPr>
          <w:rFonts w:ascii="Tw Cen MT" w:hAnsi="Tw Cen MT"/>
          <w:sz w:val="24"/>
          <w:szCs w:val="24"/>
        </w:rPr>
        <w:t>The Tuition Fee</w:t>
      </w:r>
      <w:r w:rsidR="00E364AC">
        <w:rPr>
          <w:rFonts w:ascii="Tw Cen MT" w:hAnsi="Tw Cen MT"/>
          <w:sz w:val="24"/>
          <w:szCs w:val="24"/>
        </w:rPr>
        <w:t>s</w:t>
      </w:r>
      <w:r w:rsidR="004E45EE">
        <w:rPr>
          <w:rFonts w:ascii="Tw Cen MT" w:hAnsi="Tw Cen MT"/>
          <w:sz w:val="24"/>
          <w:szCs w:val="24"/>
        </w:rPr>
        <w:t xml:space="preserve"> for th</w:t>
      </w:r>
      <w:r w:rsidR="00C963C0">
        <w:rPr>
          <w:rFonts w:ascii="Tw Cen MT" w:hAnsi="Tw Cen MT"/>
          <w:sz w:val="24"/>
          <w:szCs w:val="24"/>
        </w:rPr>
        <w:t>e</w:t>
      </w:r>
      <w:r w:rsidR="004E45EE">
        <w:rPr>
          <w:rFonts w:ascii="Tw Cen MT" w:hAnsi="Tw Cen MT"/>
          <w:sz w:val="24"/>
          <w:szCs w:val="24"/>
        </w:rPr>
        <w:t xml:space="preserve"> </w:t>
      </w:r>
      <w:r w:rsidR="00C963C0" w:rsidRPr="000D15C8">
        <w:rPr>
          <w:rFonts w:ascii="Tw Cen MT" w:hAnsi="Tw Cen MT"/>
          <w:b/>
          <w:bCs/>
          <w:sz w:val="24"/>
          <w:szCs w:val="24"/>
        </w:rPr>
        <w:t>Regular student with</w:t>
      </w:r>
      <w:r w:rsidR="00082085">
        <w:rPr>
          <w:rFonts w:ascii="Tw Cen MT" w:hAnsi="Tw Cen MT"/>
          <w:b/>
          <w:bCs/>
          <w:sz w:val="24"/>
          <w:szCs w:val="24"/>
        </w:rPr>
        <w:t xml:space="preserve"> </w:t>
      </w:r>
      <w:r w:rsidR="00082085" w:rsidRPr="00082085">
        <w:rPr>
          <w:rFonts w:ascii="Tw Cen MT" w:hAnsi="Tw Cen MT"/>
          <w:b/>
          <w:sz w:val="24"/>
          <w:szCs w:val="24"/>
        </w:rPr>
        <w:t>Comprehensive</w:t>
      </w:r>
      <w:r w:rsidR="00082085">
        <w:rPr>
          <w:rFonts w:ascii="Tw Cen MT" w:hAnsi="Tw Cen MT"/>
          <w:b/>
          <w:sz w:val="24"/>
          <w:szCs w:val="24"/>
        </w:rPr>
        <w:t xml:space="preserve"> </w:t>
      </w:r>
      <w:r w:rsidR="00C963C0" w:rsidRPr="000D15C8">
        <w:rPr>
          <w:rFonts w:ascii="Tw Cen MT" w:hAnsi="Tw Cen MT"/>
          <w:b/>
          <w:bCs/>
          <w:sz w:val="24"/>
          <w:szCs w:val="24"/>
        </w:rPr>
        <w:t>Entrepreneurship</w:t>
      </w:r>
      <w:r w:rsidR="00082085">
        <w:rPr>
          <w:rFonts w:ascii="Tw Cen MT" w:hAnsi="Tw Cen MT"/>
          <w:sz w:val="24"/>
          <w:szCs w:val="24"/>
        </w:rPr>
        <w:t xml:space="preserve"> </w:t>
      </w:r>
      <w:r w:rsidR="00F06461">
        <w:rPr>
          <w:rFonts w:ascii="Tw Cen MT" w:hAnsi="Tw Cen MT"/>
          <w:sz w:val="24"/>
          <w:szCs w:val="24"/>
        </w:rPr>
        <w:t xml:space="preserve">is One Hundred and Fifty Thousand Naira (N150,000.00) only </w:t>
      </w:r>
      <w:r w:rsidR="00955531">
        <w:rPr>
          <w:rFonts w:ascii="Tw Cen MT" w:hAnsi="Tw Cen MT"/>
          <w:sz w:val="24"/>
          <w:szCs w:val="24"/>
        </w:rPr>
        <w:t>per annum</w:t>
      </w:r>
      <w:r w:rsidR="00F06461">
        <w:rPr>
          <w:rFonts w:ascii="Tw Cen MT" w:hAnsi="Tw Cen MT"/>
          <w:sz w:val="24"/>
          <w:szCs w:val="24"/>
        </w:rPr>
        <w:t>.</w:t>
      </w:r>
    </w:p>
    <w:p w:rsidR="00705E5E" w:rsidRDefault="00705E5E" w:rsidP="00705E5E">
      <w:pPr>
        <w:spacing w:after="0" w:line="240" w:lineRule="auto"/>
      </w:pPr>
    </w:p>
    <w:p w:rsidR="00705E5E" w:rsidRPr="00705E5E" w:rsidRDefault="00705E5E" w:rsidP="00705E5E">
      <w:pPr>
        <w:spacing w:after="0" w:line="240" w:lineRule="auto"/>
        <w:rPr>
          <w:b/>
          <w:lang w:val="en-US" w:eastAsia="en-US"/>
        </w:rPr>
      </w:pPr>
      <w:r>
        <w:rPr>
          <w:lang w:val="en-US" w:eastAsia="en-US"/>
        </w:rPr>
        <w:tab/>
      </w:r>
      <w:r w:rsidRPr="00705E5E">
        <w:rPr>
          <w:rFonts w:ascii="Tw Cen MT" w:hAnsi="Tw Cen MT"/>
          <w:b/>
          <w:sz w:val="24"/>
          <w:szCs w:val="24"/>
        </w:rPr>
        <w:t>Candida</w:t>
      </w:r>
      <w:r w:rsidR="00C04459">
        <w:rPr>
          <w:rFonts w:ascii="Tw Cen MT" w:hAnsi="Tw Cen MT"/>
          <w:b/>
          <w:sz w:val="24"/>
          <w:szCs w:val="24"/>
        </w:rPr>
        <w:t>tes who</w:t>
      </w:r>
      <w:r w:rsidRPr="00705E5E">
        <w:rPr>
          <w:rFonts w:ascii="Tw Cen MT" w:hAnsi="Tw Cen MT"/>
          <w:b/>
          <w:sz w:val="24"/>
          <w:szCs w:val="24"/>
        </w:rPr>
        <w:t xml:space="preserve"> participated in the </w:t>
      </w:r>
      <w:r w:rsidR="00C04459">
        <w:rPr>
          <w:rFonts w:ascii="Tw Cen MT" w:hAnsi="Tw Cen MT"/>
          <w:b/>
          <w:sz w:val="24"/>
          <w:szCs w:val="24"/>
        </w:rPr>
        <w:t>F</w:t>
      </w:r>
      <w:r>
        <w:rPr>
          <w:rFonts w:ascii="Tw Cen MT" w:hAnsi="Tw Cen MT"/>
          <w:b/>
          <w:sz w:val="24"/>
          <w:szCs w:val="24"/>
        </w:rPr>
        <w:t xml:space="preserve">irst </w:t>
      </w:r>
      <w:r w:rsidR="00C04459">
        <w:rPr>
          <w:rFonts w:ascii="Tw Cen MT" w:hAnsi="Tw Cen MT"/>
          <w:b/>
          <w:sz w:val="24"/>
          <w:szCs w:val="24"/>
        </w:rPr>
        <w:t>R</w:t>
      </w:r>
      <w:r>
        <w:rPr>
          <w:rFonts w:ascii="Tw Cen MT" w:hAnsi="Tw Cen MT"/>
          <w:b/>
          <w:sz w:val="24"/>
          <w:szCs w:val="24"/>
        </w:rPr>
        <w:t>ound</w:t>
      </w:r>
      <w:r w:rsidR="00C04459">
        <w:rPr>
          <w:rFonts w:ascii="Tw Cen MT" w:hAnsi="Tw Cen MT"/>
          <w:b/>
          <w:sz w:val="24"/>
          <w:szCs w:val="24"/>
        </w:rPr>
        <w:t xml:space="preserve"> Online Admission S</w:t>
      </w:r>
      <w:r w:rsidRPr="00705E5E">
        <w:rPr>
          <w:rFonts w:ascii="Tw Cen MT" w:hAnsi="Tw Cen MT"/>
          <w:b/>
          <w:sz w:val="24"/>
          <w:szCs w:val="24"/>
        </w:rPr>
        <w:t>creening</w:t>
      </w:r>
      <w:r w:rsidR="00C04459">
        <w:rPr>
          <w:rFonts w:ascii="Tw Cen MT" w:hAnsi="Tw Cen MT"/>
          <w:b/>
          <w:sz w:val="24"/>
          <w:szCs w:val="24"/>
        </w:rPr>
        <w:t xml:space="preserve"> Exercise</w:t>
      </w:r>
      <w:r w:rsidRPr="00705E5E">
        <w:rPr>
          <w:rFonts w:ascii="Tw Cen MT" w:hAnsi="Tw Cen MT"/>
          <w:b/>
          <w:sz w:val="24"/>
          <w:szCs w:val="24"/>
        </w:rPr>
        <w:t xml:space="preserve"> and </w:t>
      </w:r>
      <w:r>
        <w:rPr>
          <w:rFonts w:ascii="Tw Cen MT" w:hAnsi="Tw Cen MT"/>
          <w:b/>
          <w:sz w:val="24"/>
          <w:szCs w:val="24"/>
        </w:rPr>
        <w:tab/>
      </w:r>
      <w:r w:rsidRPr="00705E5E">
        <w:rPr>
          <w:rFonts w:ascii="Tw Cen MT" w:hAnsi="Tw Cen MT"/>
          <w:b/>
          <w:sz w:val="24"/>
          <w:szCs w:val="24"/>
        </w:rPr>
        <w:t>have not been offered prov</w:t>
      </w:r>
      <w:r>
        <w:rPr>
          <w:rFonts w:ascii="Tw Cen MT" w:hAnsi="Tw Cen MT"/>
          <w:b/>
          <w:sz w:val="24"/>
          <w:szCs w:val="24"/>
        </w:rPr>
        <w:t>i</w:t>
      </w:r>
      <w:r w:rsidRPr="00705E5E">
        <w:rPr>
          <w:rFonts w:ascii="Tw Cen MT" w:hAnsi="Tw Cen MT"/>
          <w:b/>
          <w:sz w:val="24"/>
          <w:szCs w:val="24"/>
        </w:rPr>
        <w:t>sional adm</w:t>
      </w:r>
      <w:r w:rsidR="006B5A64">
        <w:rPr>
          <w:rFonts w:ascii="Tw Cen MT" w:hAnsi="Tw Cen MT"/>
          <w:b/>
          <w:sz w:val="24"/>
          <w:szCs w:val="24"/>
        </w:rPr>
        <w:t xml:space="preserve">ission can also </w:t>
      </w:r>
      <w:r w:rsidR="00B26C21">
        <w:rPr>
          <w:rFonts w:ascii="Tw Cen MT" w:hAnsi="Tw Cen MT"/>
          <w:b/>
          <w:sz w:val="24"/>
          <w:szCs w:val="24"/>
        </w:rPr>
        <w:t>apply</w:t>
      </w:r>
      <w:r w:rsidR="005604CC">
        <w:rPr>
          <w:rFonts w:ascii="Tw Cen MT" w:hAnsi="Tw Cen MT"/>
          <w:b/>
          <w:sz w:val="24"/>
          <w:szCs w:val="24"/>
        </w:rPr>
        <w:t xml:space="preserve"> by rescreening</w:t>
      </w:r>
      <w:r>
        <w:rPr>
          <w:rFonts w:ascii="Tw Cen MT" w:hAnsi="Tw Cen MT"/>
          <w:b/>
          <w:sz w:val="24"/>
          <w:szCs w:val="24"/>
        </w:rPr>
        <w:t>.</w:t>
      </w:r>
    </w:p>
    <w:p w:rsidR="00E548C8" w:rsidRDefault="00E548C8" w:rsidP="00E548C8">
      <w:pPr>
        <w:spacing w:after="0" w:line="240" w:lineRule="auto"/>
      </w:pPr>
      <w:r>
        <w:tab/>
      </w:r>
    </w:p>
    <w:p w:rsidR="000F5371" w:rsidRPr="00A56D13" w:rsidRDefault="000F5371" w:rsidP="008669B7">
      <w:pPr>
        <w:pStyle w:val="NoSpacing"/>
        <w:spacing w:line="24" w:lineRule="atLeast"/>
        <w:jc w:val="both"/>
        <w:rPr>
          <w:rFonts w:ascii="Tw Cen MT" w:hAnsi="Tw Cen MT"/>
          <w:sz w:val="12"/>
          <w:szCs w:val="24"/>
        </w:rPr>
      </w:pPr>
    </w:p>
    <w:p w:rsidR="000F5371" w:rsidRPr="008669B7" w:rsidRDefault="00C35A73" w:rsidP="008669B7">
      <w:pPr>
        <w:pStyle w:val="NoSpacing"/>
        <w:spacing w:line="24" w:lineRule="atLeast"/>
        <w:jc w:val="both"/>
        <w:rPr>
          <w:rFonts w:ascii="Tw Cen MT" w:hAnsi="Tw Cen MT"/>
          <w:sz w:val="24"/>
          <w:szCs w:val="24"/>
        </w:rPr>
      </w:pPr>
      <w:r w:rsidRPr="00AD533B">
        <w:rPr>
          <w:rFonts w:ascii="Tw Cen MT" w:hAnsi="Tw Cen MT"/>
          <w:b/>
          <w:sz w:val="24"/>
          <w:szCs w:val="24"/>
        </w:rPr>
        <w:t>2.</w:t>
      </w:r>
      <w:r w:rsidRPr="008669B7">
        <w:rPr>
          <w:rFonts w:ascii="Tw Cen MT" w:hAnsi="Tw Cen MT"/>
          <w:sz w:val="24"/>
          <w:szCs w:val="24"/>
        </w:rPr>
        <w:tab/>
      </w:r>
      <w:r w:rsidR="000F5371" w:rsidRPr="008669B7">
        <w:rPr>
          <w:rFonts w:ascii="Tw Cen MT" w:hAnsi="Tw Cen MT"/>
          <w:b/>
          <w:sz w:val="24"/>
          <w:szCs w:val="24"/>
        </w:rPr>
        <w:t>ELIGIBILITY</w:t>
      </w:r>
      <w:r w:rsidR="00797440">
        <w:rPr>
          <w:rFonts w:ascii="Tw Cen MT" w:hAnsi="Tw Cen MT"/>
          <w:b/>
          <w:sz w:val="24"/>
          <w:szCs w:val="24"/>
        </w:rPr>
        <w:t xml:space="preserve"> FOR SCREENING</w:t>
      </w:r>
    </w:p>
    <w:p w:rsidR="001F6B46" w:rsidRPr="001F6B46" w:rsidRDefault="000F5371" w:rsidP="001F6B46">
      <w:pPr>
        <w:pStyle w:val="NoSpacing"/>
        <w:numPr>
          <w:ilvl w:val="0"/>
          <w:numId w:val="4"/>
        </w:numPr>
        <w:ind w:left="1170"/>
        <w:jc w:val="both"/>
        <w:rPr>
          <w:sz w:val="20"/>
          <w:szCs w:val="20"/>
        </w:rPr>
      </w:pPr>
      <w:r w:rsidRPr="001F6B46">
        <w:rPr>
          <w:rFonts w:ascii="Tw Cen MT" w:hAnsi="Tw Cen MT"/>
          <w:sz w:val="24"/>
          <w:szCs w:val="24"/>
          <w:lang w:val="en-GB" w:eastAsia="en-GB"/>
        </w:rPr>
        <w:t xml:space="preserve">Candidates who have </w:t>
      </w:r>
      <w:r w:rsidR="00101C01" w:rsidRPr="001F6B46">
        <w:rPr>
          <w:rFonts w:ascii="Tw Cen MT" w:hAnsi="Tw Cen MT"/>
          <w:sz w:val="24"/>
          <w:szCs w:val="24"/>
          <w:lang w:val="en-GB" w:eastAsia="en-GB"/>
        </w:rPr>
        <w:t xml:space="preserve">chosen </w:t>
      </w:r>
      <w:r w:rsidRPr="001F6B46">
        <w:rPr>
          <w:rFonts w:ascii="Tw Cen MT" w:hAnsi="Tw Cen MT"/>
          <w:sz w:val="24"/>
          <w:szCs w:val="24"/>
          <w:lang w:val="en-GB" w:eastAsia="en-GB"/>
        </w:rPr>
        <w:t>Lagos State University as their</w:t>
      </w:r>
      <w:r w:rsidR="00D24513" w:rsidRPr="001F6B46">
        <w:rPr>
          <w:rFonts w:ascii="Tw Cen MT" w:hAnsi="Tw Cen MT"/>
          <w:sz w:val="24"/>
          <w:szCs w:val="24"/>
          <w:lang w:val="en-GB" w:eastAsia="en-GB"/>
        </w:rPr>
        <w:t xml:space="preserve"> </w:t>
      </w:r>
      <w:r w:rsidR="00D24513" w:rsidRPr="001F6B46">
        <w:rPr>
          <w:rFonts w:ascii="Tw Cen MT" w:hAnsi="Tw Cen MT"/>
          <w:b/>
          <w:sz w:val="24"/>
          <w:szCs w:val="24"/>
          <w:lang w:val="en-GB" w:eastAsia="en-GB"/>
        </w:rPr>
        <w:t xml:space="preserve">First </w:t>
      </w:r>
      <w:r w:rsidRPr="001F6B46">
        <w:rPr>
          <w:rFonts w:ascii="Tw Cen MT" w:hAnsi="Tw Cen MT"/>
          <w:b/>
          <w:sz w:val="24"/>
          <w:szCs w:val="24"/>
          <w:lang w:val="en-GB" w:eastAsia="en-GB"/>
        </w:rPr>
        <w:t>Choice</w:t>
      </w:r>
      <w:r w:rsidR="00D24513" w:rsidRPr="001F6B46">
        <w:rPr>
          <w:rFonts w:ascii="Tw Cen MT" w:hAnsi="Tw Cen MT"/>
          <w:b/>
          <w:sz w:val="24"/>
          <w:szCs w:val="24"/>
          <w:lang w:val="en-GB" w:eastAsia="en-GB"/>
        </w:rPr>
        <w:t xml:space="preserve"> </w:t>
      </w:r>
      <w:r w:rsidR="002F691D" w:rsidRPr="001F6B46">
        <w:rPr>
          <w:rFonts w:ascii="Tw Cen MT" w:hAnsi="Tw Cen MT"/>
          <w:sz w:val="24"/>
          <w:szCs w:val="24"/>
          <w:lang w:val="en-GB" w:eastAsia="en-GB"/>
        </w:rPr>
        <w:t>institution</w:t>
      </w:r>
      <w:r w:rsidRPr="001F6B46">
        <w:rPr>
          <w:rFonts w:ascii="Tw Cen MT" w:hAnsi="Tw Cen MT"/>
          <w:sz w:val="24"/>
          <w:szCs w:val="24"/>
          <w:lang w:val="en-GB" w:eastAsia="en-GB"/>
        </w:rPr>
        <w:t xml:space="preserve"> in the </w:t>
      </w:r>
      <w:r w:rsidR="00880411" w:rsidRPr="001F6B46">
        <w:rPr>
          <w:rFonts w:ascii="Tw Cen MT" w:hAnsi="Tw Cen MT"/>
          <w:b/>
          <w:sz w:val="24"/>
          <w:szCs w:val="24"/>
          <w:lang w:val="en-GB" w:eastAsia="en-GB"/>
        </w:rPr>
        <w:t>20</w:t>
      </w:r>
      <w:r w:rsidR="000D15C8" w:rsidRPr="001F6B46">
        <w:rPr>
          <w:rFonts w:ascii="Tw Cen MT" w:hAnsi="Tw Cen MT"/>
          <w:b/>
          <w:sz w:val="24"/>
          <w:szCs w:val="24"/>
          <w:lang w:val="en-GB" w:eastAsia="en-GB"/>
        </w:rPr>
        <w:t>2</w:t>
      </w:r>
      <w:r w:rsidR="00955531" w:rsidRPr="001F6B46">
        <w:rPr>
          <w:rFonts w:ascii="Tw Cen MT" w:hAnsi="Tw Cen MT"/>
          <w:b/>
          <w:sz w:val="24"/>
          <w:szCs w:val="24"/>
          <w:lang w:val="en-GB" w:eastAsia="en-GB"/>
        </w:rPr>
        <w:t>1</w:t>
      </w:r>
      <w:r w:rsidR="002F691D" w:rsidRPr="001F6B46">
        <w:rPr>
          <w:rFonts w:ascii="Tw Cen MT" w:hAnsi="Tw Cen MT"/>
          <w:sz w:val="24"/>
          <w:szCs w:val="24"/>
          <w:lang w:val="en-GB" w:eastAsia="en-GB"/>
        </w:rPr>
        <w:t xml:space="preserve"> </w:t>
      </w:r>
      <w:r w:rsidRPr="001F6B46">
        <w:rPr>
          <w:rFonts w:ascii="Tw Cen MT" w:hAnsi="Tw Cen MT"/>
          <w:sz w:val="24"/>
          <w:szCs w:val="24"/>
          <w:lang w:val="en-GB" w:eastAsia="en-GB"/>
        </w:rPr>
        <w:t>Unified Te</w:t>
      </w:r>
      <w:r w:rsidR="002F691D" w:rsidRPr="001F6B46">
        <w:rPr>
          <w:rFonts w:ascii="Tw Cen MT" w:hAnsi="Tw Cen MT"/>
          <w:sz w:val="24"/>
          <w:szCs w:val="24"/>
          <w:lang w:val="en-GB" w:eastAsia="en-GB"/>
        </w:rPr>
        <w:t>rtiar</w:t>
      </w:r>
      <w:r w:rsidRPr="001F6B46">
        <w:rPr>
          <w:rFonts w:ascii="Tw Cen MT" w:hAnsi="Tw Cen MT"/>
          <w:sz w:val="24"/>
          <w:szCs w:val="24"/>
          <w:lang w:val="en-GB" w:eastAsia="en-GB"/>
        </w:rPr>
        <w:t>y Matriculation Examinations (UTME), and have scored a minimum</w:t>
      </w:r>
      <w:r w:rsidR="002F691D" w:rsidRPr="001F6B46">
        <w:rPr>
          <w:rFonts w:ascii="Tw Cen MT" w:hAnsi="Tw Cen MT"/>
          <w:sz w:val="24"/>
          <w:szCs w:val="24"/>
          <w:lang w:val="en-GB" w:eastAsia="en-GB"/>
        </w:rPr>
        <w:t xml:space="preserve"> </w:t>
      </w:r>
      <w:r w:rsidRPr="001F6B46">
        <w:rPr>
          <w:rFonts w:ascii="Tw Cen MT" w:hAnsi="Tw Cen MT"/>
          <w:sz w:val="24"/>
          <w:szCs w:val="24"/>
          <w:lang w:val="en-GB" w:eastAsia="en-GB"/>
        </w:rPr>
        <w:t xml:space="preserve">of </w:t>
      </w:r>
      <w:r w:rsidRPr="001F6B46">
        <w:rPr>
          <w:rFonts w:ascii="Tw Cen MT" w:hAnsi="Tw Cen MT"/>
          <w:b/>
          <w:sz w:val="24"/>
          <w:szCs w:val="24"/>
          <w:lang w:val="en-GB" w:eastAsia="en-GB"/>
        </w:rPr>
        <w:t>1</w:t>
      </w:r>
      <w:r w:rsidR="002F691D" w:rsidRPr="001F6B46">
        <w:rPr>
          <w:rFonts w:ascii="Tw Cen MT" w:hAnsi="Tw Cen MT"/>
          <w:b/>
          <w:sz w:val="24"/>
          <w:szCs w:val="24"/>
          <w:lang w:val="en-GB" w:eastAsia="en-GB"/>
        </w:rPr>
        <w:t>9</w:t>
      </w:r>
      <w:r w:rsidRPr="001F6B46">
        <w:rPr>
          <w:rFonts w:ascii="Tw Cen MT" w:hAnsi="Tw Cen MT"/>
          <w:b/>
          <w:sz w:val="24"/>
          <w:szCs w:val="24"/>
          <w:lang w:val="en-GB" w:eastAsia="en-GB"/>
        </w:rPr>
        <w:t>0 marks</w:t>
      </w:r>
      <w:r w:rsidRPr="001F6B46">
        <w:rPr>
          <w:rFonts w:ascii="Tw Cen MT" w:hAnsi="Tw Cen MT"/>
          <w:sz w:val="24"/>
          <w:szCs w:val="24"/>
          <w:lang w:val="en-GB" w:eastAsia="en-GB"/>
        </w:rPr>
        <w:t xml:space="preserve"> are</w:t>
      </w:r>
      <w:r w:rsidR="00862EC1" w:rsidRPr="001F6B46">
        <w:rPr>
          <w:rFonts w:ascii="Tw Cen MT" w:hAnsi="Tw Cen MT"/>
          <w:sz w:val="24"/>
          <w:szCs w:val="24"/>
          <w:lang w:val="en-GB" w:eastAsia="en-GB"/>
        </w:rPr>
        <w:t xml:space="preserve"> eligible to participate in the </w:t>
      </w:r>
      <w:r w:rsidR="00101C01" w:rsidRPr="001F6B46">
        <w:rPr>
          <w:rFonts w:ascii="Tw Cen MT" w:hAnsi="Tw Cen MT"/>
          <w:sz w:val="24"/>
          <w:szCs w:val="24"/>
          <w:lang w:val="en-GB" w:eastAsia="en-GB"/>
        </w:rPr>
        <w:t xml:space="preserve">Online </w:t>
      </w:r>
      <w:r w:rsidR="001F24B0" w:rsidRPr="001F6B46">
        <w:rPr>
          <w:rFonts w:ascii="Tw Cen MT" w:hAnsi="Tw Cen MT"/>
          <w:sz w:val="24"/>
          <w:szCs w:val="24"/>
          <w:lang w:val="en-GB" w:eastAsia="en-GB"/>
        </w:rPr>
        <w:t>Admission</w:t>
      </w:r>
      <w:r w:rsidRPr="001F6B46">
        <w:rPr>
          <w:rFonts w:ascii="Tw Cen MT" w:hAnsi="Tw Cen MT"/>
          <w:sz w:val="24"/>
          <w:szCs w:val="24"/>
          <w:lang w:val="en-GB" w:eastAsia="en-GB"/>
        </w:rPr>
        <w:t xml:space="preserve"> Screening </w:t>
      </w:r>
      <w:r w:rsidR="00101C01" w:rsidRPr="001F6B46">
        <w:rPr>
          <w:rFonts w:ascii="Tw Cen MT" w:hAnsi="Tw Cen MT"/>
          <w:sz w:val="24"/>
          <w:szCs w:val="24"/>
          <w:lang w:val="en-GB" w:eastAsia="en-GB"/>
        </w:rPr>
        <w:t>Exercise</w:t>
      </w:r>
      <w:r w:rsidR="00263DAE" w:rsidRPr="001F6B46">
        <w:rPr>
          <w:rFonts w:ascii="Tw Cen MT" w:hAnsi="Tw Cen MT"/>
          <w:sz w:val="24"/>
          <w:szCs w:val="24"/>
          <w:lang w:val="en-GB" w:eastAsia="en-GB"/>
        </w:rPr>
        <w:t>. In addition, C</w:t>
      </w:r>
      <w:r w:rsidRPr="001F6B46">
        <w:rPr>
          <w:rFonts w:ascii="Tw Cen MT" w:hAnsi="Tw Cen MT"/>
          <w:sz w:val="24"/>
          <w:szCs w:val="24"/>
          <w:lang w:val="en-GB" w:eastAsia="en-GB"/>
        </w:rPr>
        <w:t>an</w:t>
      </w:r>
      <w:r w:rsidR="002F691D" w:rsidRPr="001F6B46">
        <w:rPr>
          <w:rFonts w:ascii="Tw Cen MT" w:hAnsi="Tw Cen MT"/>
          <w:sz w:val="24"/>
          <w:szCs w:val="24"/>
          <w:lang w:val="en-GB" w:eastAsia="en-GB"/>
        </w:rPr>
        <w:t>did</w:t>
      </w:r>
      <w:r w:rsidRPr="001F6B46">
        <w:rPr>
          <w:rFonts w:ascii="Tw Cen MT" w:hAnsi="Tw Cen MT"/>
          <w:sz w:val="24"/>
          <w:szCs w:val="24"/>
          <w:lang w:val="en-GB" w:eastAsia="en-GB"/>
        </w:rPr>
        <w:t>ates mu</w:t>
      </w:r>
      <w:r w:rsidR="00862EC1" w:rsidRPr="001F6B46">
        <w:rPr>
          <w:rFonts w:ascii="Tw Cen MT" w:hAnsi="Tw Cen MT"/>
          <w:sz w:val="24"/>
          <w:szCs w:val="24"/>
          <w:lang w:val="en-GB" w:eastAsia="en-GB"/>
        </w:rPr>
        <w:t xml:space="preserve">st be at least </w:t>
      </w:r>
      <w:r w:rsidR="00862EC1" w:rsidRPr="001F6B46">
        <w:rPr>
          <w:rFonts w:ascii="Tw Cen MT" w:hAnsi="Tw Cen MT"/>
          <w:b/>
          <w:sz w:val="24"/>
          <w:szCs w:val="24"/>
          <w:lang w:val="en-GB" w:eastAsia="en-GB"/>
        </w:rPr>
        <w:t>16 years of age</w:t>
      </w:r>
      <w:r w:rsidR="00862EC1" w:rsidRPr="001F6B46">
        <w:rPr>
          <w:rFonts w:ascii="Tw Cen MT" w:hAnsi="Tw Cen MT"/>
          <w:sz w:val="24"/>
          <w:szCs w:val="24"/>
          <w:lang w:val="en-GB" w:eastAsia="en-GB"/>
        </w:rPr>
        <w:t xml:space="preserve">, by </w:t>
      </w:r>
      <w:r w:rsidR="0020168B" w:rsidRPr="001F6B46">
        <w:rPr>
          <w:rFonts w:ascii="Tw Cen MT" w:hAnsi="Tw Cen MT"/>
          <w:b/>
          <w:sz w:val="24"/>
          <w:szCs w:val="24"/>
          <w:lang w:val="en-GB" w:eastAsia="en-GB"/>
        </w:rPr>
        <w:t>1st October, 20</w:t>
      </w:r>
      <w:r w:rsidR="000D15C8" w:rsidRPr="001F6B46">
        <w:rPr>
          <w:rFonts w:ascii="Tw Cen MT" w:hAnsi="Tw Cen MT"/>
          <w:b/>
          <w:sz w:val="24"/>
          <w:szCs w:val="24"/>
          <w:lang w:val="en-GB" w:eastAsia="en-GB"/>
        </w:rPr>
        <w:t>2</w:t>
      </w:r>
      <w:r w:rsidR="00EF377C" w:rsidRPr="001F6B46">
        <w:rPr>
          <w:rFonts w:ascii="Tw Cen MT" w:hAnsi="Tw Cen MT"/>
          <w:b/>
          <w:sz w:val="24"/>
          <w:szCs w:val="24"/>
          <w:lang w:val="en-GB" w:eastAsia="en-GB"/>
        </w:rPr>
        <w:t>1</w:t>
      </w:r>
      <w:r w:rsidR="00862EC1" w:rsidRPr="001F6B46">
        <w:rPr>
          <w:rFonts w:ascii="Tw Cen MT" w:hAnsi="Tw Cen MT"/>
          <w:sz w:val="24"/>
          <w:szCs w:val="24"/>
          <w:lang w:val="en-GB" w:eastAsia="en-GB"/>
        </w:rPr>
        <w:t>.</w:t>
      </w:r>
    </w:p>
    <w:p w:rsidR="001F6B46" w:rsidRPr="001F6B46" w:rsidRDefault="001F6B46" w:rsidP="001F6B46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b/>
          <w:sz w:val="20"/>
          <w:szCs w:val="20"/>
        </w:rPr>
      </w:pPr>
      <w:r w:rsidRPr="001F6B46">
        <w:rPr>
          <w:rFonts w:ascii="Tw Cen MT" w:hAnsi="Tw Cen MT"/>
          <w:b/>
          <w:sz w:val="24"/>
          <w:szCs w:val="24"/>
          <w:lang w:val="en-GB" w:eastAsia="en-GB"/>
        </w:rPr>
        <w:t>Candidates who participated in the First Round Online Admission Screening and have not been offered provisional admission</w:t>
      </w:r>
      <w:r w:rsidR="008C0BDF">
        <w:rPr>
          <w:rFonts w:ascii="Tw Cen MT" w:hAnsi="Tw Cen MT"/>
          <w:b/>
          <w:sz w:val="24"/>
          <w:szCs w:val="24"/>
          <w:lang w:val="en-GB" w:eastAsia="en-GB"/>
        </w:rPr>
        <w:t xml:space="preserve"> can also apply</w:t>
      </w:r>
      <w:r w:rsidR="005604CC">
        <w:rPr>
          <w:rFonts w:ascii="Tw Cen MT" w:hAnsi="Tw Cen MT"/>
          <w:b/>
          <w:sz w:val="24"/>
          <w:szCs w:val="24"/>
          <w:lang w:val="en-GB" w:eastAsia="en-GB"/>
        </w:rPr>
        <w:t xml:space="preserve"> by rescreening</w:t>
      </w:r>
      <w:bookmarkStart w:id="0" w:name="_GoBack"/>
      <w:bookmarkEnd w:id="0"/>
      <w:r>
        <w:rPr>
          <w:rFonts w:ascii="Tw Cen MT" w:hAnsi="Tw Cen MT"/>
          <w:b/>
          <w:sz w:val="24"/>
          <w:szCs w:val="24"/>
          <w:lang w:val="en-GB" w:eastAsia="en-GB"/>
        </w:rPr>
        <w:t>.</w:t>
      </w:r>
    </w:p>
    <w:p w:rsidR="000F5371" w:rsidRPr="00CA51DF" w:rsidRDefault="00CA51DF" w:rsidP="00CA51DF">
      <w:pPr>
        <w:pStyle w:val="NoSpacing"/>
        <w:numPr>
          <w:ilvl w:val="0"/>
          <w:numId w:val="4"/>
        </w:numPr>
        <w:spacing w:line="24" w:lineRule="atLeast"/>
        <w:ind w:left="1170"/>
        <w:jc w:val="both"/>
        <w:rPr>
          <w:rFonts w:ascii="Tw Cen MT" w:hAnsi="Tw Cen MT"/>
          <w:sz w:val="24"/>
          <w:szCs w:val="24"/>
        </w:rPr>
      </w:pPr>
      <w:r w:rsidRPr="00B00FDA">
        <w:rPr>
          <w:rFonts w:ascii="Tw Cen MT" w:hAnsi="Tw Cen MT"/>
          <w:b/>
          <w:sz w:val="24"/>
          <w:szCs w:val="24"/>
        </w:rPr>
        <w:t>ALL</w:t>
      </w:r>
      <w:r w:rsidRPr="00CA51DF">
        <w:rPr>
          <w:rFonts w:ascii="Tw Cen MT" w:hAnsi="Tw Cen MT"/>
          <w:sz w:val="24"/>
          <w:szCs w:val="24"/>
        </w:rPr>
        <w:t xml:space="preserve"> Pre Degree Studies (PDS) </w:t>
      </w:r>
      <w:r>
        <w:rPr>
          <w:rFonts w:ascii="Tw Cen MT" w:hAnsi="Tw Cen MT"/>
          <w:sz w:val="24"/>
          <w:szCs w:val="24"/>
        </w:rPr>
        <w:t xml:space="preserve">students </w:t>
      </w:r>
      <w:r w:rsidRPr="00CA51DF">
        <w:rPr>
          <w:rFonts w:ascii="Tw Cen MT" w:hAnsi="Tw Cen MT"/>
          <w:sz w:val="24"/>
          <w:szCs w:val="24"/>
        </w:rPr>
        <w:t>who have</w:t>
      </w:r>
      <w:r>
        <w:rPr>
          <w:rFonts w:ascii="Tw Cen MT" w:hAnsi="Tw Cen MT"/>
          <w:sz w:val="24"/>
          <w:szCs w:val="24"/>
        </w:rPr>
        <w:t xml:space="preserve"> successfully</w:t>
      </w:r>
      <w:r w:rsidRPr="00CA51DF">
        <w:rPr>
          <w:rFonts w:ascii="Tw Cen MT" w:hAnsi="Tw Cen MT"/>
          <w:sz w:val="24"/>
          <w:szCs w:val="24"/>
        </w:rPr>
        <w:t xml:space="preserve"> completed their studies and wish to be considered for admission into Lagos State University </w:t>
      </w:r>
      <w:r>
        <w:rPr>
          <w:rFonts w:ascii="Tw Cen MT" w:hAnsi="Tw Cen MT"/>
          <w:sz w:val="24"/>
          <w:szCs w:val="24"/>
        </w:rPr>
        <w:t>in</w:t>
      </w:r>
      <w:r w:rsidRPr="00CA51DF">
        <w:rPr>
          <w:rFonts w:ascii="Tw Cen MT" w:hAnsi="Tw Cen MT"/>
          <w:sz w:val="24"/>
          <w:szCs w:val="24"/>
        </w:rPr>
        <w:t xml:space="preserve"> the </w:t>
      </w:r>
      <w:r w:rsidR="0020168B">
        <w:rPr>
          <w:rFonts w:ascii="Tw Cen MT" w:hAnsi="Tw Cen MT"/>
          <w:b/>
          <w:sz w:val="24"/>
          <w:szCs w:val="24"/>
        </w:rPr>
        <w:t>20</w:t>
      </w:r>
      <w:r w:rsidR="00EF377C">
        <w:rPr>
          <w:rFonts w:ascii="Tw Cen MT" w:hAnsi="Tw Cen MT"/>
          <w:b/>
          <w:sz w:val="24"/>
          <w:szCs w:val="24"/>
        </w:rPr>
        <w:t>21</w:t>
      </w:r>
      <w:r w:rsidR="0020168B">
        <w:rPr>
          <w:rFonts w:ascii="Tw Cen MT" w:hAnsi="Tw Cen MT"/>
          <w:b/>
          <w:sz w:val="24"/>
          <w:szCs w:val="24"/>
        </w:rPr>
        <w:t>/202</w:t>
      </w:r>
      <w:r w:rsidR="00EF377C">
        <w:rPr>
          <w:rFonts w:ascii="Tw Cen MT" w:hAnsi="Tw Cen MT"/>
          <w:b/>
          <w:sz w:val="24"/>
          <w:szCs w:val="24"/>
        </w:rPr>
        <w:t>2 Academic S</w:t>
      </w:r>
      <w:r w:rsidRPr="00CA51DF">
        <w:rPr>
          <w:rFonts w:ascii="Tw Cen MT" w:hAnsi="Tw Cen MT"/>
          <w:b/>
          <w:sz w:val="24"/>
          <w:szCs w:val="24"/>
        </w:rPr>
        <w:t>ession</w:t>
      </w:r>
      <w:r w:rsidRPr="00CA51DF">
        <w:rPr>
          <w:rFonts w:ascii="Tw Cen MT" w:hAnsi="Tw Cen MT"/>
          <w:sz w:val="24"/>
          <w:szCs w:val="24"/>
        </w:rPr>
        <w:t xml:space="preserve">, who must have chosen Lagos State University as their </w:t>
      </w:r>
      <w:r w:rsidRPr="00CA51DF">
        <w:rPr>
          <w:rFonts w:ascii="Tw Cen MT" w:hAnsi="Tw Cen MT"/>
          <w:b/>
          <w:sz w:val="24"/>
          <w:szCs w:val="24"/>
        </w:rPr>
        <w:t xml:space="preserve">First Choice </w:t>
      </w:r>
      <w:r w:rsidRPr="00CA51DF">
        <w:rPr>
          <w:rFonts w:ascii="Tw Cen MT" w:hAnsi="Tw Cen MT"/>
          <w:sz w:val="24"/>
          <w:szCs w:val="24"/>
        </w:rPr>
        <w:t xml:space="preserve">institution in the </w:t>
      </w:r>
      <w:r w:rsidR="0020168B">
        <w:rPr>
          <w:rFonts w:ascii="Tw Cen MT" w:hAnsi="Tw Cen MT"/>
          <w:b/>
          <w:sz w:val="24"/>
          <w:szCs w:val="24"/>
        </w:rPr>
        <w:t>20</w:t>
      </w:r>
      <w:r w:rsidR="00EF377C">
        <w:rPr>
          <w:rFonts w:hAnsi="Tw Cen MT"/>
          <w:b/>
          <w:sz w:val="24"/>
          <w:szCs w:val="24"/>
        </w:rPr>
        <w:t>2</w:t>
      </w:r>
      <w:r w:rsidR="00955531">
        <w:rPr>
          <w:rFonts w:hAnsi="Tw Cen MT"/>
          <w:b/>
          <w:sz w:val="24"/>
          <w:szCs w:val="24"/>
        </w:rPr>
        <w:t>1</w:t>
      </w:r>
      <w:r w:rsidR="00B03222">
        <w:rPr>
          <w:rFonts w:hAnsi="Tw Cen MT"/>
          <w:b/>
          <w:sz w:val="24"/>
          <w:szCs w:val="24"/>
        </w:rPr>
        <w:t xml:space="preserve"> Unified</w:t>
      </w:r>
      <w:r w:rsidRPr="00CA51DF">
        <w:rPr>
          <w:rFonts w:ascii="Tw Cen MT" w:hAnsi="Tw Cen MT"/>
          <w:b/>
          <w:sz w:val="24"/>
          <w:szCs w:val="24"/>
        </w:rPr>
        <w:t xml:space="preserve"> Tertiary Matriculation Examinations (UTME),</w:t>
      </w:r>
      <w:r w:rsidRPr="00CA51DF">
        <w:rPr>
          <w:rFonts w:ascii="Tw Cen MT" w:hAnsi="Tw Cen MT"/>
          <w:sz w:val="24"/>
          <w:szCs w:val="24"/>
        </w:rPr>
        <w:t xml:space="preserve"> and have scored a minimum of </w:t>
      </w:r>
      <w:r w:rsidRPr="00CA51DF">
        <w:rPr>
          <w:rFonts w:ascii="Tw Cen MT" w:hAnsi="Tw Cen MT"/>
          <w:b/>
          <w:sz w:val="24"/>
          <w:szCs w:val="24"/>
        </w:rPr>
        <w:t>190 marks</w:t>
      </w:r>
      <w:r w:rsidRPr="00CA51DF">
        <w:rPr>
          <w:rFonts w:ascii="Tw Cen MT" w:hAnsi="Tw Cen MT"/>
          <w:sz w:val="24"/>
          <w:szCs w:val="24"/>
        </w:rPr>
        <w:t xml:space="preserve"> are eligible to participate in the Online Admission Screening Exercise. </w:t>
      </w:r>
    </w:p>
    <w:p w:rsidR="002F2933" w:rsidRPr="00CA51DF" w:rsidRDefault="000F5371" w:rsidP="00CA51DF">
      <w:pPr>
        <w:pStyle w:val="NoSpacing"/>
        <w:numPr>
          <w:ilvl w:val="0"/>
          <w:numId w:val="4"/>
        </w:numPr>
        <w:spacing w:line="24" w:lineRule="atLeast"/>
        <w:ind w:left="1170"/>
        <w:jc w:val="both"/>
        <w:rPr>
          <w:rFonts w:ascii="Tw Cen MT" w:hAnsi="Tw Cen MT"/>
          <w:sz w:val="24"/>
          <w:szCs w:val="24"/>
        </w:rPr>
      </w:pPr>
      <w:r w:rsidRPr="005A41D1">
        <w:rPr>
          <w:rFonts w:ascii="Tw Cen MT" w:hAnsi="Tw Cen MT"/>
          <w:sz w:val="24"/>
          <w:szCs w:val="24"/>
        </w:rPr>
        <w:t>Candidates of Lagos Sta</w:t>
      </w:r>
      <w:r w:rsidR="00797440" w:rsidRPr="005A41D1">
        <w:rPr>
          <w:rFonts w:ascii="Tw Cen MT" w:hAnsi="Tw Cen MT"/>
          <w:sz w:val="24"/>
          <w:szCs w:val="24"/>
        </w:rPr>
        <w:t xml:space="preserve">te Origin, for </w:t>
      </w:r>
      <w:r w:rsidR="00652420">
        <w:rPr>
          <w:rFonts w:ascii="Tw Cen MT" w:hAnsi="Tw Cen MT"/>
          <w:b/>
          <w:sz w:val="24"/>
          <w:szCs w:val="24"/>
        </w:rPr>
        <w:t xml:space="preserve">100 </w:t>
      </w:r>
      <w:r w:rsidR="00652420">
        <w:rPr>
          <w:rFonts w:ascii="Tw Cen MT" w:hAnsi="Tw Cen MT"/>
          <w:sz w:val="24"/>
          <w:szCs w:val="24"/>
        </w:rPr>
        <w:t>level</w:t>
      </w:r>
      <w:r w:rsidR="00797440" w:rsidRPr="005A41D1">
        <w:rPr>
          <w:rFonts w:ascii="Tw Cen MT" w:hAnsi="Tw Cen MT"/>
          <w:sz w:val="24"/>
          <w:szCs w:val="24"/>
        </w:rPr>
        <w:t xml:space="preserve"> who have</w:t>
      </w:r>
      <w:r w:rsidRPr="005A41D1">
        <w:rPr>
          <w:rFonts w:ascii="Tw Cen MT" w:hAnsi="Tw Cen MT"/>
          <w:sz w:val="24"/>
          <w:szCs w:val="24"/>
        </w:rPr>
        <w:t xml:space="preserve"> prove</w:t>
      </w:r>
      <w:r w:rsidR="00797440" w:rsidRPr="005A41D1">
        <w:rPr>
          <w:rFonts w:ascii="Tw Cen MT" w:hAnsi="Tw Cen MT"/>
          <w:sz w:val="24"/>
          <w:szCs w:val="24"/>
        </w:rPr>
        <w:t>d</w:t>
      </w:r>
      <w:r w:rsidRPr="005A41D1">
        <w:rPr>
          <w:rFonts w:ascii="Tw Cen MT" w:hAnsi="Tw Cen MT"/>
          <w:sz w:val="24"/>
          <w:szCs w:val="24"/>
        </w:rPr>
        <w:t xml:space="preserve"> their claims before the Independent Indigeneship Verification Committee (lIVC) set up by th</w:t>
      </w:r>
      <w:r w:rsidR="00D41A93">
        <w:rPr>
          <w:rFonts w:ascii="Tw Cen MT" w:hAnsi="Tw Cen MT"/>
          <w:sz w:val="24"/>
          <w:szCs w:val="24"/>
        </w:rPr>
        <w:t>e Lagos State University</w:t>
      </w:r>
      <w:r w:rsidR="00B03222">
        <w:rPr>
          <w:rFonts w:hAnsi="Tw Cen MT"/>
          <w:sz w:val="24"/>
          <w:szCs w:val="24"/>
        </w:rPr>
        <w:t xml:space="preserve">, will </w:t>
      </w:r>
      <w:r w:rsidR="00C03151">
        <w:rPr>
          <w:rFonts w:hAnsi="Tw Cen MT"/>
          <w:sz w:val="24"/>
          <w:szCs w:val="24"/>
        </w:rPr>
        <w:t>have their claims</w:t>
      </w:r>
      <w:r w:rsidR="00B03222">
        <w:rPr>
          <w:rFonts w:hAnsi="Tw Cen MT"/>
          <w:sz w:val="24"/>
          <w:szCs w:val="24"/>
        </w:rPr>
        <w:t xml:space="preserve"> automatically validated </w:t>
      </w:r>
      <w:r w:rsidR="00C03151" w:rsidRPr="00CA51DF">
        <w:rPr>
          <w:rFonts w:ascii="Tw Cen MT" w:hAnsi="Tw Cen MT"/>
          <w:sz w:val="24"/>
          <w:szCs w:val="24"/>
        </w:rPr>
        <w:t>in the Online Admission Screening Exercise</w:t>
      </w:r>
      <w:r w:rsidR="00B03222">
        <w:rPr>
          <w:rFonts w:hAnsi="Tw Cen MT"/>
          <w:sz w:val="24"/>
          <w:szCs w:val="24"/>
        </w:rPr>
        <w:t>.</w:t>
      </w:r>
    </w:p>
    <w:p w:rsidR="000F5371" w:rsidRPr="002F2933" w:rsidRDefault="000F5371" w:rsidP="005A41D1">
      <w:pPr>
        <w:pStyle w:val="NoSpacing"/>
        <w:spacing w:line="24" w:lineRule="atLeast"/>
        <w:ind w:left="1170" w:hanging="720"/>
        <w:jc w:val="both"/>
        <w:rPr>
          <w:rFonts w:ascii="Tw Cen MT" w:hAnsi="Tw Cen MT"/>
          <w:sz w:val="2"/>
          <w:szCs w:val="24"/>
        </w:rPr>
      </w:pPr>
    </w:p>
    <w:p w:rsidR="00A66082" w:rsidRPr="002F2933" w:rsidRDefault="00A66082" w:rsidP="005A41D1">
      <w:pPr>
        <w:pStyle w:val="NoSpacing"/>
        <w:spacing w:line="24" w:lineRule="atLeast"/>
        <w:ind w:left="1170"/>
        <w:jc w:val="both"/>
        <w:rPr>
          <w:rFonts w:ascii="Tw Cen MT" w:hAnsi="Tw Cen MT"/>
          <w:sz w:val="14"/>
          <w:szCs w:val="24"/>
        </w:rPr>
      </w:pPr>
    </w:p>
    <w:p w:rsidR="00A66082" w:rsidRDefault="00797440" w:rsidP="00A66082">
      <w:pPr>
        <w:pStyle w:val="NoSpacing"/>
        <w:spacing w:line="24" w:lineRule="atLeast"/>
        <w:jc w:val="both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3</w:t>
      </w:r>
      <w:r w:rsidR="00A66082" w:rsidRPr="00A66082">
        <w:rPr>
          <w:rFonts w:ascii="Tw Cen MT" w:hAnsi="Tw Cen MT"/>
          <w:b/>
          <w:sz w:val="24"/>
          <w:szCs w:val="24"/>
        </w:rPr>
        <w:t>.</w:t>
      </w:r>
      <w:r w:rsidR="00A66082" w:rsidRPr="00A66082">
        <w:rPr>
          <w:rFonts w:ascii="Tw Cen MT" w:hAnsi="Tw Cen MT"/>
          <w:b/>
          <w:sz w:val="24"/>
          <w:szCs w:val="24"/>
        </w:rPr>
        <w:tab/>
      </w:r>
      <w:r w:rsidR="00EF377C">
        <w:rPr>
          <w:rFonts w:ascii="Tw Cen MT" w:hAnsi="Tw Cen MT"/>
          <w:b/>
          <w:sz w:val="24"/>
          <w:szCs w:val="24"/>
        </w:rPr>
        <w:t>(</w:t>
      </w:r>
      <w:r w:rsidR="00552324">
        <w:rPr>
          <w:rFonts w:ascii="Tw Cen MT" w:hAnsi="Tw Cen MT"/>
          <w:b/>
          <w:sz w:val="24"/>
          <w:szCs w:val="24"/>
        </w:rPr>
        <w:t>A</w:t>
      </w:r>
      <w:r w:rsidR="00EF377C">
        <w:rPr>
          <w:rFonts w:ascii="Tw Cen MT" w:hAnsi="Tw Cen MT"/>
          <w:b/>
          <w:sz w:val="24"/>
          <w:szCs w:val="24"/>
        </w:rPr>
        <w:t>)</w:t>
      </w:r>
      <w:r w:rsidR="00552324">
        <w:rPr>
          <w:rFonts w:ascii="Tw Cen MT" w:hAnsi="Tw Cen MT"/>
          <w:b/>
          <w:sz w:val="24"/>
          <w:szCs w:val="24"/>
        </w:rPr>
        <w:t xml:space="preserve">. </w:t>
      </w:r>
      <w:r w:rsidR="00A66082" w:rsidRPr="00A66082">
        <w:rPr>
          <w:rFonts w:ascii="Tw Cen MT" w:hAnsi="Tw Cen MT"/>
          <w:b/>
          <w:sz w:val="24"/>
          <w:szCs w:val="24"/>
        </w:rPr>
        <w:t>LIST OF ACCREDITED COURSES</w:t>
      </w:r>
    </w:p>
    <w:p w:rsidR="00A66082" w:rsidRPr="002F2933" w:rsidRDefault="00A66082" w:rsidP="00A66082">
      <w:pPr>
        <w:pStyle w:val="NoSpacing"/>
        <w:spacing w:line="24" w:lineRule="atLeast"/>
        <w:ind w:left="1440" w:hanging="720"/>
        <w:jc w:val="both"/>
        <w:rPr>
          <w:rFonts w:ascii="Tw Cen MT" w:hAnsi="Tw Cen MT"/>
          <w:b/>
          <w:sz w:val="8"/>
          <w:szCs w:val="24"/>
        </w:rPr>
      </w:pPr>
    </w:p>
    <w:p w:rsidR="00A66082" w:rsidRDefault="00A66082" w:rsidP="005B062A">
      <w:pPr>
        <w:pStyle w:val="NoSpacing"/>
        <w:spacing w:line="24" w:lineRule="atLeast"/>
        <w:ind w:left="1080"/>
        <w:jc w:val="both"/>
        <w:rPr>
          <w:rFonts w:ascii="Tw Cen MT" w:hAnsi="Tw Cen MT"/>
          <w:sz w:val="24"/>
          <w:szCs w:val="24"/>
        </w:rPr>
      </w:pPr>
      <w:r w:rsidRPr="008669B7">
        <w:rPr>
          <w:rFonts w:ascii="Tw Cen MT" w:hAnsi="Tw Cen MT"/>
          <w:sz w:val="24"/>
          <w:szCs w:val="24"/>
        </w:rPr>
        <w:t xml:space="preserve">Candidates should note that </w:t>
      </w:r>
      <w:r w:rsidRPr="00552324">
        <w:rPr>
          <w:rFonts w:ascii="Tw Cen MT" w:hAnsi="Tw Cen MT"/>
          <w:b/>
          <w:bCs/>
          <w:sz w:val="24"/>
          <w:szCs w:val="24"/>
        </w:rPr>
        <w:t>ONLY</w:t>
      </w:r>
      <w:r w:rsidRPr="008669B7">
        <w:rPr>
          <w:rFonts w:ascii="Tw Cen MT" w:hAnsi="Tw Cen MT"/>
          <w:sz w:val="24"/>
          <w:szCs w:val="24"/>
        </w:rPr>
        <w:t xml:space="preserve"> the accredited courses listed below are available for</w:t>
      </w:r>
      <w:r w:rsidR="005B062A">
        <w:rPr>
          <w:rFonts w:ascii="Tw Cen MT" w:hAnsi="Tw Cen MT"/>
          <w:sz w:val="24"/>
          <w:szCs w:val="24"/>
        </w:rPr>
        <w:t xml:space="preserve"> </w:t>
      </w:r>
      <w:r w:rsidRPr="008669B7">
        <w:rPr>
          <w:rFonts w:ascii="Tw Cen MT" w:hAnsi="Tw Cen MT"/>
          <w:sz w:val="24"/>
          <w:szCs w:val="24"/>
        </w:rPr>
        <w:t xml:space="preserve">the </w:t>
      </w:r>
      <w:r w:rsidR="0020168B">
        <w:rPr>
          <w:rFonts w:ascii="Tw Cen MT" w:hAnsi="Tw Cen MT"/>
          <w:b/>
          <w:sz w:val="24"/>
          <w:szCs w:val="24"/>
        </w:rPr>
        <w:t>20</w:t>
      </w:r>
      <w:r w:rsidR="00390A5F">
        <w:rPr>
          <w:rFonts w:ascii="Tw Cen MT" w:hAnsi="Tw Cen MT"/>
          <w:b/>
          <w:sz w:val="24"/>
          <w:szCs w:val="24"/>
        </w:rPr>
        <w:t>21</w:t>
      </w:r>
      <w:r w:rsidR="0020168B">
        <w:rPr>
          <w:rFonts w:ascii="Tw Cen MT" w:hAnsi="Tw Cen MT"/>
          <w:b/>
          <w:sz w:val="24"/>
          <w:szCs w:val="24"/>
        </w:rPr>
        <w:t>/202</w:t>
      </w:r>
      <w:r w:rsidR="00390A5F">
        <w:rPr>
          <w:rFonts w:ascii="Tw Cen MT" w:hAnsi="Tw Cen MT"/>
          <w:b/>
          <w:sz w:val="24"/>
          <w:szCs w:val="24"/>
        </w:rPr>
        <w:t>2</w:t>
      </w:r>
      <w:r w:rsidRPr="00B00FDA">
        <w:rPr>
          <w:rFonts w:ascii="Tw Cen MT" w:hAnsi="Tw Cen MT"/>
          <w:b/>
          <w:sz w:val="24"/>
          <w:szCs w:val="24"/>
        </w:rPr>
        <w:t xml:space="preserve"> Academic Session</w:t>
      </w:r>
      <w:r w:rsidRPr="008669B7">
        <w:rPr>
          <w:rFonts w:ascii="Tw Cen MT" w:hAnsi="Tw Cen MT"/>
          <w:sz w:val="24"/>
          <w:szCs w:val="24"/>
        </w:rPr>
        <w:t>. Therefore, candidates</w:t>
      </w:r>
      <w:r w:rsidR="00B16B71">
        <w:rPr>
          <w:rFonts w:ascii="Tw Cen MT" w:hAnsi="Tw Cen MT"/>
          <w:sz w:val="24"/>
          <w:szCs w:val="24"/>
        </w:rPr>
        <w:t xml:space="preserve"> can</w:t>
      </w:r>
      <w:r w:rsidRPr="008669B7">
        <w:rPr>
          <w:rFonts w:ascii="Tw Cen MT" w:hAnsi="Tw Cen MT"/>
          <w:sz w:val="24"/>
          <w:szCs w:val="24"/>
        </w:rPr>
        <w:t xml:space="preserve"> </w:t>
      </w:r>
      <w:r w:rsidR="00B16B71" w:rsidRPr="008669B7">
        <w:rPr>
          <w:rFonts w:ascii="Tw Cen MT" w:hAnsi="Tw Cen MT"/>
          <w:sz w:val="24"/>
          <w:szCs w:val="24"/>
        </w:rPr>
        <w:t>only</w:t>
      </w:r>
      <w:r w:rsidR="00B16B71">
        <w:rPr>
          <w:rFonts w:ascii="Tw Cen MT" w:hAnsi="Tw Cen MT"/>
          <w:sz w:val="24"/>
          <w:szCs w:val="24"/>
        </w:rPr>
        <w:t xml:space="preserve"> apply for </w:t>
      </w:r>
      <w:r w:rsidR="00B16B71" w:rsidRPr="00B16B71">
        <w:rPr>
          <w:rFonts w:ascii="Tw Cen MT" w:hAnsi="Tw Cen MT"/>
          <w:b/>
          <w:sz w:val="24"/>
          <w:szCs w:val="24"/>
        </w:rPr>
        <w:t>ANY</w:t>
      </w:r>
      <w:r w:rsidRPr="008669B7">
        <w:rPr>
          <w:rFonts w:ascii="Tw Cen MT" w:hAnsi="Tw Cen MT"/>
          <w:sz w:val="24"/>
          <w:szCs w:val="24"/>
        </w:rPr>
        <w:t xml:space="preserve"> of the un</w:t>
      </w:r>
      <w:r>
        <w:rPr>
          <w:rFonts w:ascii="Tw Cen MT" w:hAnsi="Tw Cen MT"/>
          <w:sz w:val="24"/>
          <w:szCs w:val="24"/>
        </w:rPr>
        <w:t>der</w:t>
      </w:r>
      <w:r w:rsidR="00797440">
        <w:rPr>
          <w:rFonts w:ascii="Tw Cen MT" w:hAnsi="Tw Cen MT"/>
          <w:sz w:val="24"/>
          <w:szCs w:val="24"/>
        </w:rPr>
        <w:t>-</w:t>
      </w:r>
      <w:r>
        <w:rPr>
          <w:rFonts w:ascii="Tw Cen MT" w:hAnsi="Tw Cen MT"/>
          <w:sz w:val="24"/>
          <w:szCs w:val="24"/>
        </w:rPr>
        <w:t>listed courses</w:t>
      </w:r>
      <w:r w:rsidR="00B16B71">
        <w:rPr>
          <w:rFonts w:ascii="Tw Cen MT" w:hAnsi="Tw Cen MT"/>
          <w:sz w:val="24"/>
          <w:szCs w:val="24"/>
        </w:rPr>
        <w:t xml:space="preserve"> for which they possess relevant requirements for admission</w:t>
      </w:r>
      <w:r>
        <w:rPr>
          <w:rFonts w:ascii="Tw Cen MT" w:hAnsi="Tw Cen MT"/>
          <w:sz w:val="24"/>
          <w:szCs w:val="24"/>
        </w:rPr>
        <w:t>.</w:t>
      </w:r>
    </w:p>
    <w:p w:rsidR="001B7A1A" w:rsidRPr="001B7A1A" w:rsidRDefault="001B7A1A" w:rsidP="001B7A1A">
      <w:pPr>
        <w:spacing w:after="0" w:line="240" w:lineRule="auto"/>
        <w:rPr>
          <w:lang w:val="en-US" w:eastAsia="en-US"/>
        </w:rPr>
      </w:pPr>
    </w:p>
    <w:p w:rsidR="00652420" w:rsidRPr="00652420" w:rsidRDefault="00652420" w:rsidP="00652420">
      <w:pPr>
        <w:spacing w:after="0" w:line="240" w:lineRule="auto"/>
        <w:rPr>
          <w:lang w:val="en-US" w:eastAsia="en-US"/>
        </w:rPr>
      </w:pPr>
    </w:p>
    <w:p w:rsidR="00AD533B" w:rsidRPr="00A56D1A" w:rsidRDefault="00AD533B" w:rsidP="008669B7">
      <w:pPr>
        <w:pStyle w:val="NoSpacing"/>
        <w:spacing w:line="24" w:lineRule="atLeast"/>
        <w:ind w:left="1440" w:hanging="720"/>
        <w:jc w:val="both"/>
        <w:rPr>
          <w:rFonts w:ascii="Tw Cen MT" w:hAnsi="Tw Cen MT"/>
          <w:sz w:val="1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415"/>
        <w:gridCol w:w="5438"/>
      </w:tblGrid>
      <w:tr w:rsidR="00197CBE" w:rsidRPr="00461B2E" w:rsidTr="002F6038">
        <w:trPr>
          <w:jc w:val="center"/>
        </w:trPr>
        <w:tc>
          <w:tcPr>
            <w:tcW w:w="584" w:type="dxa"/>
            <w:shd w:val="clear" w:color="auto" w:fill="auto"/>
          </w:tcPr>
          <w:p w:rsidR="00197CBE" w:rsidRPr="00461B2E" w:rsidRDefault="0076787A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lastRenderedPageBreak/>
              <w:br w:type="page"/>
            </w:r>
            <w:r w:rsidR="0063417C" w:rsidRPr="00461B2E">
              <w:rPr>
                <w:rFonts w:ascii="Tw Cen MT" w:hAnsi="Tw Cen MT"/>
                <w:b/>
                <w:sz w:val="24"/>
                <w:szCs w:val="24"/>
              </w:rPr>
              <w:t>S/N</w:t>
            </w:r>
          </w:p>
        </w:tc>
        <w:tc>
          <w:tcPr>
            <w:tcW w:w="3415" w:type="dxa"/>
            <w:shd w:val="clear" w:color="auto" w:fill="auto"/>
          </w:tcPr>
          <w:p w:rsidR="00197CBE" w:rsidRPr="00461B2E" w:rsidRDefault="0063417C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 w:rsidRPr="00461B2E">
              <w:rPr>
                <w:rFonts w:ascii="Tw Cen MT" w:hAnsi="Tw Cen MT"/>
                <w:b/>
                <w:sz w:val="24"/>
                <w:szCs w:val="24"/>
              </w:rPr>
              <w:t>FACULTY</w:t>
            </w:r>
          </w:p>
        </w:tc>
        <w:tc>
          <w:tcPr>
            <w:tcW w:w="5438" w:type="dxa"/>
            <w:shd w:val="clear" w:color="auto" w:fill="auto"/>
          </w:tcPr>
          <w:p w:rsidR="00197CBE" w:rsidRPr="00461B2E" w:rsidRDefault="0063417C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b/>
                <w:sz w:val="24"/>
                <w:szCs w:val="24"/>
              </w:rPr>
            </w:pPr>
            <w:r w:rsidRPr="00461B2E">
              <w:rPr>
                <w:rFonts w:ascii="Tw Cen MT" w:hAnsi="Tw Cen MT"/>
                <w:b/>
                <w:sz w:val="24"/>
                <w:szCs w:val="24"/>
              </w:rPr>
              <w:t>DEPARTMENT</w:t>
            </w:r>
          </w:p>
        </w:tc>
      </w:tr>
      <w:tr w:rsidR="00197CBE" w:rsidRPr="00461B2E" w:rsidTr="002F6038">
        <w:trPr>
          <w:jc w:val="center"/>
        </w:trPr>
        <w:tc>
          <w:tcPr>
            <w:tcW w:w="584" w:type="dxa"/>
            <w:shd w:val="clear" w:color="auto" w:fill="auto"/>
          </w:tcPr>
          <w:p w:rsidR="00197CBE" w:rsidRPr="00461B2E" w:rsidRDefault="0063417C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sz w:val="24"/>
                <w:szCs w:val="24"/>
              </w:rPr>
            </w:pPr>
            <w:bookmarkStart w:id="1" w:name="_Hlk38021808"/>
            <w:r w:rsidRPr="00461B2E">
              <w:rPr>
                <w:rFonts w:ascii="Tw Cen MT" w:hAnsi="Tw Cen MT"/>
                <w:sz w:val="24"/>
                <w:szCs w:val="24"/>
              </w:rPr>
              <w:t>1.</w:t>
            </w:r>
          </w:p>
        </w:tc>
        <w:tc>
          <w:tcPr>
            <w:tcW w:w="3415" w:type="dxa"/>
            <w:shd w:val="clear" w:color="auto" w:fill="auto"/>
          </w:tcPr>
          <w:p w:rsidR="00197CBE" w:rsidRPr="00461B2E" w:rsidRDefault="00197CBE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>ARTS</w:t>
            </w:r>
          </w:p>
        </w:tc>
        <w:tc>
          <w:tcPr>
            <w:tcW w:w="5438" w:type="dxa"/>
            <w:shd w:val="clear" w:color="auto" w:fill="auto"/>
          </w:tcPr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-  </w:t>
            </w:r>
            <w:r w:rsidRPr="00461B2E">
              <w:rPr>
                <w:rFonts w:ascii="Tw Cen MT" w:hAnsi="Tw Cen MT"/>
                <w:sz w:val="24"/>
                <w:szCs w:val="24"/>
              </w:rPr>
              <w:t xml:space="preserve">Arabic </w:t>
            </w:r>
            <w:r w:rsidR="005B78FF" w:rsidRPr="00461B2E">
              <w:rPr>
                <w:rFonts w:hAnsi="Tw Cen MT"/>
                <w:sz w:val="24"/>
                <w:szCs w:val="24"/>
              </w:rPr>
              <w:t>Language</w:t>
            </w:r>
            <w:r w:rsidRPr="00461B2E">
              <w:rPr>
                <w:rFonts w:ascii="Tw Cen MT" w:hAnsi="Tw Cen MT"/>
                <w:sz w:val="24"/>
                <w:szCs w:val="24"/>
              </w:rPr>
              <w:tab/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-  Christian </w:t>
            </w:r>
            <w:r w:rsidRPr="00461B2E">
              <w:rPr>
                <w:rFonts w:ascii="Tw Cen MT" w:hAnsi="Tw Cen MT"/>
                <w:sz w:val="24"/>
                <w:szCs w:val="24"/>
              </w:rPr>
              <w:t xml:space="preserve">Studies </w:t>
            </w:r>
            <w:r w:rsidRPr="00461B2E">
              <w:rPr>
                <w:rFonts w:ascii="Tw Cen MT" w:hAnsi="Tw Cen MT"/>
                <w:sz w:val="24"/>
                <w:szCs w:val="24"/>
              </w:rPr>
              <w:tab/>
            </w:r>
          </w:p>
          <w:p w:rsidR="00280E27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</w:t>
            </w:r>
            <w:r>
              <w:rPr>
                <w:rFonts w:ascii="Tw Cen MT" w:hAnsi="Tw Cen MT"/>
                <w:sz w:val="24"/>
                <w:szCs w:val="24"/>
              </w:rPr>
              <w:t xml:space="preserve"> English</w:t>
            </w:r>
            <w:r w:rsidRPr="00461B2E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5B78FF" w:rsidRPr="00461B2E">
              <w:rPr>
                <w:rFonts w:hAnsi="Tw Cen MT"/>
                <w:sz w:val="24"/>
                <w:szCs w:val="24"/>
              </w:rPr>
              <w:t>Language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-  French</w:t>
            </w:r>
            <w:r w:rsidR="005B78FF">
              <w:rPr>
                <w:rFonts w:hAnsi="Tw Cen MT"/>
                <w:sz w:val="24"/>
                <w:szCs w:val="24"/>
              </w:rPr>
              <w:t xml:space="preserve"> Language</w:t>
            </w:r>
            <w:r w:rsidRPr="00461B2E">
              <w:rPr>
                <w:rFonts w:ascii="Tw Cen MT" w:hAnsi="Tw Cen MT"/>
                <w:sz w:val="24"/>
                <w:szCs w:val="24"/>
              </w:rPr>
              <w:tab/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-  Islamic </w:t>
            </w:r>
            <w:r w:rsidRPr="00461B2E">
              <w:rPr>
                <w:rFonts w:ascii="Tw Cen MT" w:hAnsi="Tw Cen MT"/>
                <w:sz w:val="24"/>
                <w:szCs w:val="24"/>
              </w:rPr>
              <w:t xml:space="preserve">Studies </w:t>
            </w:r>
            <w:r w:rsidRPr="00461B2E">
              <w:rPr>
                <w:rFonts w:ascii="Tw Cen MT" w:hAnsi="Tw Cen MT"/>
                <w:sz w:val="24"/>
                <w:szCs w:val="24"/>
              </w:rPr>
              <w:tab/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>-  Music</w:t>
            </w:r>
            <w:r>
              <w:rPr>
                <w:rFonts w:ascii="Tw Cen MT" w:hAnsi="Tw Cen MT"/>
                <w:sz w:val="24"/>
                <w:szCs w:val="24"/>
              </w:rPr>
              <w:tab/>
            </w:r>
            <w:r w:rsidRPr="00461B2E"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461B2E">
              <w:rPr>
                <w:rFonts w:ascii="Tw Cen MT" w:hAnsi="Tw Cen MT"/>
                <w:sz w:val="24"/>
                <w:szCs w:val="24"/>
              </w:rPr>
              <w:tab/>
            </w:r>
          </w:p>
          <w:p w:rsidR="00280E27" w:rsidRDefault="00280E27" w:rsidP="00172A03">
            <w:pPr>
              <w:spacing w:after="0" w:line="240" w:lineRule="auto"/>
            </w:pPr>
            <w:r>
              <w:rPr>
                <w:rFonts w:ascii="Tw Cen MT" w:hAnsi="Tw Cen MT"/>
                <w:sz w:val="24"/>
                <w:szCs w:val="24"/>
              </w:rPr>
              <w:t>-  Peace Studies</w:t>
            </w:r>
          </w:p>
          <w:p w:rsidR="00280E27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-  Philosophy</w:t>
            </w:r>
          </w:p>
          <w:p w:rsidR="00172A03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>-  Portuguese / English</w:t>
            </w:r>
          </w:p>
          <w:p w:rsidR="00280E27" w:rsidRDefault="00172A03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 </w:t>
            </w:r>
            <w:r>
              <w:rPr>
                <w:rFonts w:ascii="Tw Cen MT" w:hAnsi="Tw Cen MT"/>
                <w:sz w:val="24"/>
                <w:szCs w:val="24"/>
              </w:rPr>
              <w:t>Theatre Arts</w:t>
            </w:r>
            <w:r w:rsidR="00280E27" w:rsidRPr="00461B2E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  <w:p w:rsidR="00482682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-  Yoruba</w:t>
            </w:r>
          </w:p>
        </w:tc>
      </w:tr>
      <w:tr w:rsidR="00944FBE" w:rsidRPr="00461B2E" w:rsidTr="002F6038">
        <w:trPr>
          <w:jc w:val="center"/>
        </w:trPr>
        <w:tc>
          <w:tcPr>
            <w:tcW w:w="584" w:type="dxa"/>
            <w:shd w:val="clear" w:color="auto" w:fill="auto"/>
          </w:tcPr>
          <w:p w:rsidR="00944FBE" w:rsidRPr="00461B2E" w:rsidRDefault="00944FBE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sz w:val="24"/>
                <w:szCs w:val="24"/>
              </w:rPr>
            </w:pPr>
            <w:bookmarkStart w:id="2" w:name="_Hlk38021919"/>
            <w:bookmarkEnd w:id="1"/>
            <w:r w:rsidRPr="00461B2E">
              <w:rPr>
                <w:rFonts w:ascii="Tw Cen MT" w:hAnsi="Tw Cen MT"/>
                <w:sz w:val="24"/>
                <w:szCs w:val="24"/>
              </w:rPr>
              <w:t>2.</w:t>
            </w:r>
          </w:p>
        </w:tc>
        <w:tc>
          <w:tcPr>
            <w:tcW w:w="3415" w:type="dxa"/>
            <w:shd w:val="clear" w:color="auto" w:fill="auto"/>
          </w:tcPr>
          <w:p w:rsidR="00944FBE" w:rsidRPr="00461B2E" w:rsidRDefault="00944FBE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EDUCATION </w:t>
            </w:r>
          </w:p>
        </w:tc>
        <w:tc>
          <w:tcPr>
            <w:tcW w:w="5438" w:type="dxa"/>
            <w:shd w:val="clear" w:color="auto" w:fill="auto"/>
          </w:tcPr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461B2E">
              <w:rPr>
                <w:rFonts w:ascii="Tw Cen MT" w:hAnsi="Tw Cen MT"/>
                <w:sz w:val="24"/>
                <w:szCs w:val="24"/>
              </w:rPr>
              <w:t xml:space="preserve">Arabic Education </w:t>
            </w:r>
            <w:r w:rsidRPr="00461B2E">
              <w:rPr>
                <w:rFonts w:ascii="Tw Cen MT" w:hAnsi="Tw Cen MT"/>
                <w:sz w:val="24"/>
                <w:szCs w:val="24"/>
              </w:rPr>
              <w:tab/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 Biology Education </w:t>
            </w:r>
            <w:r w:rsidRPr="00461B2E">
              <w:rPr>
                <w:rFonts w:ascii="Tw Cen MT" w:hAnsi="Tw Cen MT"/>
                <w:sz w:val="24"/>
                <w:szCs w:val="24"/>
              </w:rPr>
              <w:tab/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 Business Education 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 Chemistry Education </w:t>
            </w:r>
            <w:r w:rsidRPr="00461B2E">
              <w:rPr>
                <w:rFonts w:ascii="Tw Cen MT" w:hAnsi="Tw Cen MT"/>
                <w:sz w:val="24"/>
                <w:szCs w:val="24"/>
              </w:rPr>
              <w:tab/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-  Christian Religious Studies</w:t>
            </w:r>
            <w:r w:rsidRPr="00461B2E">
              <w:rPr>
                <w:rFonts w:ascii="Tw Cen MT" w:hAnsi="Tw Cen MT"/>
                <w:sz w:val="24"/>
                <w:szCs w:val="24"/>
              </w:rPr>
              <w:t xml:space="preserve"> Education </w:t>
            </w:r>
            <w:r w:rsidRPr="00461B2E">
              <w:rPr>
                <w:rFonts w:ascii="Tw Cen MT" w:hAnsi="Tw Cen MT"/>
                <w:sz w:val="24"/>
                <w:szCs w:val="24"/>
              </w:rPr>
              <w:tab/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 Computer Science Education </w:t>
            </w:r>
          </w:p>
          <w:p w:rsidR="00280E27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-  Early Childhood Education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 Economics Education 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 Educational Management 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 Educational Technology 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 English Education </w:t>
            </w:r>
            <w:r w:rsidRPr="00461B2E">
              <w:rPr>
                <w:rFonts w:ascii="Tw Cen MT" w:hAnsi="Tw Cen MT"/>
                <w:sz w:val="24"/>
                <w:szCs w:val="24"/>
              </w:rPr>
              <w:tab/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>-  French Education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 Geography Education </w:t>
            </w:r>
          </w:p>
          <w:p w:rsidR="00280E27" w:rsidRPr="000B4D98" w:rsidRDefault="00280E27" w:rsidP="00172A03">
            <w:pPr>
              <w:spacing w:after="0" w:line="240" w:lineRule="auto"/>
            </w:pPr>
            <w:r>
              <w:rPr>
                <w:rFonts w:ascii="Tw Cen MT" w:hAnsi="Tw Cen MT"/>
                <w:sz w:val="24"/>
                <w:szCs w:val="24"/>
              </w:rPr>
              <w:t>-  Guidance &amp; Counselling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 Health Education 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 History Education </w:t>
            </w:r>
            <w:r w:rsidRPr="00461B2E">
              <w:rPr>
                <w:rFonts w:ascii="Tw Cen MT" w:hAnsi="Tw Cen MT"/>
                <w:sz w:val="24"/>
                <w:szCs w:val="24"/>
              </w:rPr>
              <w:tab/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 Islamic Studies Education </w:t>
            </w:r>
            <w:r w:rsidRPr="00461B2E">
              <w:rPr>
                <w:rFonts w:ascii="Tw Cen MT" w:hAnsi="Tw Cen MT"/>
                <w:sz w:val="24"/>
                <w:szCs w:val="24"/>
              </w:rPr>
              <w:tab/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 Mathematics Education </w:t>
            </w:r>
            <w:r w:rsidRPr="00461B2E">
              <w:rPr>
                <w:rFonts w:ascii="Tw Cen MT" w:hAnsi="Tw Cen MT"/>
                <w:sz w:val="24"/>
                <w:szCs w:val="24"/>
              </w:rPr>
              <w:tab/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 Physical &amp; Health Education 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 Physics Education </w:t>
            </w:r>
            <w:r w:rsidRPr="00461B2E">
              <w:rPr>
                <w:rFonts w:ascii="Tw Cen MT" w:hAnsi="Tw Cen MT"/>
                <w:sz w:val="24"/>
                <w:szCs w:val="24"/>
              </w:rPr>
              <w:tab/>
            </w:r>
          </w:p>
          <w:p w:rsidR="00280E27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 Political Science Education </w:t>
            </w:r>
          </w:p>
          <w:p w:rsidR="00C835F5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 Yoruba Education </w:t>
            </w:r>
            <w:r w:rsidRPr="00461B2E">
              <w:rPr>
                <w:rFonts w:ascii="Tw Cen MT" w:hAnsi="Tw Cen MT"/>
                <w:sz w:val="24"/>
                <w:szCs w:val="24"/>
              </w:rPr>
              <w:tab/>
            </w:r>
          </w:p>
        </w:tc>
      </w:tr>
      <w:bookmarkEnd w:id="2"/>
      <w:tr w:rsidR="00B7554C" w:rsidRPr="00461B2E" w:rsidTr="002F6038">
        <w:trPr>
          <w:jc w:val="center"/>
        </w:trPr>
        <w:tc>
          <w:tcPr>
            <w:tcW w:w="584" w:type="dxa"/>
            <w:shd w:val="clear" w:color="auto" w:fill="auto"/>
          </w:tcPr>
          <w:p w:rsidR="00B7554C" w:rsidRPr="00461B2E" w:rsidRDefault="002913C1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  <w:r w:rsidR="00B7554C" w:rsidRPr="00461B2E"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B7554C" w:rsidRPr="00461B2E" w:rsidRDefault="00B7554C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SCHOOL OF AGRICULTURE </w:t>
            </w:r>
          </w:p>
        </w:tc>
        <w:tc>
          <w:tcPr>
            <w:tcW w:w="5438" w:type="dxa"/>
            <w:shd w:val="clear" w:color="auto" w:fill="auto"/>
          </w:tcPr>
          <w:p w:rsidR="00B7554C" w:rsidRPr="00461B2E" w:rsidRDefault="008D2CC5" w:rsidP="00172A03">
            <w:pPr>
              <w:pStyle w:val="NoSpacing"/>
              <w:jc w:val="both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>- Agriculture</w:t>
            </w:r>
          </w:p>
        </w:tc>
      </w:tr>
      <w:tr w:rsidR="00B7554C" w:rsidRPr="00461B2E" w:rsidTr="002F6038">
        <w:trPr>
          <w:jc w:val="center"/>
        </w:trPr>
        <w:tc>
          <w:tcPr>
            <w:tcW w:w="584" w:type="dxa"/>
            <w:shd w:val="clear" w:color="auto" w:fill="auto"/>
          </w:tcPr>
          <w:p w:rsidR="00B7554C" w:rsidRPr="00461B2E" w:rsidRDefault="002913C1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sz w:val="24"/>
                <w:szCs w:val="24"/>
              </w:rPr>
            </w:pPr>
            <w:bookmarkStart w:id="3" w:name="_Hlk38022094"/>
            <w:r>
              <w:rPr>
                <w:rFonts w:ascii="Tw Cen MT" w:hAnsi="Tw Cen MT"/>
                <w:sz w:val="24"/>
                <w:szCs w:val="24"/>
              </w:rPr>
              <w:t>4</w:t>
            </w:r>
            <w:r w:rsidR="00B7554C" w:rsidRPr="00461B2E"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B7554C" w:rsidRPr="00461B2E" w:rsidRDefault="00B7554C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>MANAGEMENT SCIENCES</w:t>
            </w:r>
          </w:p>
        </w:tc>
        <w:tc>
          <w:tcPr>
            <w:tcW w:w="5438" w:type="dxa"/>
            <w:shd w:val="clear" w:color="auto" w:fill="auto"/>
          </w:tcPr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- Accounting</w:t>
            </w:r>
            <w:r w:rsidRPr="00461B2E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Banking &amp; Finance </w:t>
            </w:r>
          </w:p>
          <w:p w:rsidR="00280E27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- Business Administration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>- Ind</w:t>
            </w:r>
            <w:r>
              <w:rPr>
                <w:rFonts w:ascii="Tw Cen MT" w:hAnsi="Tw Cen MT"/>
                <w:sz w:val="24"/>
                <w:szCs w:val="24"/>
              </w:rPr>
              <w:t xml:space="preserve">ustrial Relations </w:t>
            </w:r>
            <w:r>
              <w:rPr>
                <w:rFonts w:hAnsi="Tw Cen MT"/>
                <w:sz w:val="24"/>
                <w:szCs w:val="24"/>
              </w:rPr>
              <w:t>&amp; Personnel</w:t>
            </w:r>
            <w:r>
              <w:rPr>
                <w:rFonts w:ascii="Tw Cen MT" w:hAnsi="Tw Cen MT"/>
                <w:sz w:val="24"/>
                <w:szCs w:val="24"/>
              </w:rPr>
              <w:t xml:space="preserve"> </w:t>
            </w:r>
            <w:r w:rsidRPr="00461B2E">
              <w:rPr>
                <w:rFonts w:ascii="Tw Cen MT" w:hAnsi="Tw Cen MT"/>
                <w:sz w:val="24"/>
                <w:szCs w:val="24"/>
              </w:rPr>
              <w:t xml:space="preserve">Management </w:t>
            </w:r>
          </w:p>
          <w:p w:rsidR="00280E27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- </w:t>
            </w:r>
            <w:r w:rsidRPr="00461B2E">
              <w:rPr>
                <w:rFonts w:ascii="Tw Cen MT" w:hAnsi="Tw Cen MT"/>
                <w:sz w:val="24"/>
                <w:szCs w:val="24"/>
              </w:rPr>
              <w:t xml:space="preserve">Insurance </w:t>
            </w:r>
          </w:p>
          <w:p w:rsidR="00280E27" w:rsidRPr="000B4D98" w:rsidRDefault="00280E27" w:rsidP="00172A03">
            <w:pPr>
              <w:spacing w:after="0" w:line="240" w:lineRule="auto"/>
            </w:pPr>
            <w:r>
              <w:rPr>
                <w:rFonts w:ascii="Tw Cen MT" w:hAnsi="Tw Cen MT"/>
                <w:sz w:val="24"/>
                <w:szCs w:val="24"/>
              </w:rPr>
              <w:t xml:space="preserve">- Local Government Development </w:t>
            </w:r>
            <w:r w:rsidR="00172A03">
              <w:rPr>
                <w:rFonts w:hAnsi="Tw Cen MT"/>
                <w:sz w:val="24"/>
                <w:szCs w:val="24"/>
              </w:rPr>
              <w:t xml:space="preserve">&amp; </w:t>
            </w:r>
            <w:r w:rsidR="00172A03">
              <w:rPr>
                <w:rFonts w:ascii="Tw Cen MT" w:hAnsi="Tw Cen MT"/>
                <w:sz w:val="24"/>
                <w:szCs w:val="24"/>
              </w:rPr>
              <w:t>Administration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- </w:t>
            </w:r>
            <w:r w:rsidRPr="00461B2E">
              <w:rPr>
                <w:rFonts w:ascii="Tw Cen MT" w:hAnsi="Tw Cen MT"/>
                <w:sz w:val="24"/>
                <w:szCs w:val="24"/>
              </w:rPr>
              <w:t xml:space="preserve">Management Technology </w:t>
            </w:r>
          </w:p>
          <w:p w:rsidR="00280E27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>- Marketing</w:t>
            </w:r>
          </w:p>
          <w:p w:rsidR="00664873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Public Administration </w:t>
            </w:r>
          </w:p>
        </w:tc>
      </w:tr>
      <w:bookmarkEnd w:id="3"/>
      <w:tr w:rsidR="00B7554C" w:rsidRPr="00461B2E" w:rsidTr="002F6038">
        <w:trPr>
          <w:jc w:val="center"/>
        </w:trPr>
        <w:tc>
          <w:tcPr>
            <w:tcW w:w="584" w:type="dxa"/>
            <w:shd w:val="clear" w:color="auto" w:fill="auto"/>
          </w:tcPr>
          <w:p w:rsidR="00B7554C" w:rsidRPr="00461B2E" w:rsidRDefault="002913C1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  <w:r w:rsidR="00B7554C" w:rsidRPr="00461B2E"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B7554C" w:rsidRPr="00461B2E" w:rsidRDefault="00B7554C" w:rsidP="00461B2E">
            <w:pPr>
              <w:pStyle w:val="NoSpacing"/>
              <w:spacing w:line="24" w:lineRule="atLeast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>SCHOOL OF COMMUNICATION</w:t>
            </w:r>
          </w:p>
        </w:tc>
        <w:tc>
          <w:tcPr>
            <w:tcW w:w="5438" w:type="dxa"/>
            <w:shd w:val="clear" w:color="auto" w:fill="auto"/>
          </w:tcPr>
          <w:p w:rsidR="00B7554C" w:rsidRPr="00461B2E" w:rsidRDefault="00B7554C" w:rsidP="00172A03">
            <w:pPr>
              <w:pStyle w:val="NoSpacing"/>
              <w:jc w:val="both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Mass Communication </w:t>
            </w:r>
          </w:p>
        </w:tc>
      </w:tr>
      <w:tr w:rsidR="00B7554C" w:rsidRPr="00461B2E" w:rsidTr="002F6038">
        <w:trPr>
          <w:jc w:val="center"/>
        </w:trPr>
        <w:tc>
          <w:tcPr>
            <w:tcW w:w="584" w:type="dxa"/>
            <w:shd w:val="clear" w:color="auto" w:fill="auto"/>
          </w:tcPr>
          <w:p w:rsidR="00B7554C" w:rsidRPr="00461B2E" w:rsidRDefault="002913C1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sz w:val="24"/>
                <w:szCs w:val="24"/>
              </w:rPr>
            </w:pPr>
            <w:bookmarkStart w:id="4" w:name="_Hlk38022169"/>
            <w:r>
              <w:rPr>
                <w:rFonts w:ascii="Tw Cen MT" w:hAnsi="Tw Cen MT"/>
                <w:sz w:val="24"/>
                <w:szCs w:val="24"/>
              </w:rPr>
              <w:t>6</w:t>
            </w:r>
            <w:r w:rsidR="00B7554C" w:rsidRPr="00461B2E"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B7554C" w:rsidRPr="00461B2E" w:rsidRDefault="00B7554C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>SCIENCE</w:t>
            </w:r>
          </w:p>
        </w:tc>
        <w:tc>
          <w:tcPr>
            <w:tcW w:w="5438" w:type="dxa"/>
            <w:shd w:val="clear" w:color="auto" w:fill="auto"/>
          </w:tcPr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Biochemistry 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Botany 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Chemistry </w:t>
            </w:r>
          </w:p>
          <w:p w:rsidR="00280E27" w:rsidRPr="000B4D98" w:rsidRDefault="00280E27" w:rsidP="00172A03">
            <w:pPr>
              <w:spacing w:after="0" w:line="240" w:lineRule="auto"/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Computer Science 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Fisheries &amp; Aquatic Biology 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Mathematics 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Microbiology 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Physics </w:t>
            </w:r>
          </w:p>
          <w:p w:rsidR="00B7554C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Zoology </w:t>
            </w:r>
          </w:p>
        </w:tc>
      </w:tr>
      <w:tr w:rsidR="00B7554C" w:rsidRPr="00461B2E" w:rsidTr="002F6038">
        <w:trPr>
          <w:jc w:val="center"/>
        </w:trPr>
        <w:tc>
          <w:tcPr>
            <w:tcW w:w="584" w:type="dxa"/>
            <w:shd w:val="clear" w:color="auto" w:fill="auto"/>
          </w:tcPr>
          <w:p w:rsidR="00B7554C" w:rsidRPr="00461B2E" w:rsidRDefault="002913C1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sz w:val="24"/>
                <w:szCs w:val="24"/>
              </w:rPr>
            </w:pPr>
            <w:bookmarkStart w:id="5" w:name="_Hlk38022269"/>
            <w:bookmarkEnd w:id="4"/>
            <w:r>
              <w:rPr>
                <w:rFonts w:ascii="Tw Cen MT" w:hAnsi="Tw Cen MT"/>
                <w:sz w:val="24"/>
                <w:szCs w:val="24"/>
              </w:rPr>
              <w:lastRenderedPageBreak/>
              <w:t>7</w:t>
            </w:r>
            <w:r w:rsidR="00B7554C" w:rsidRPr="00461B2E"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B7554C" w:rsidRPr="00461B2E" w:rsidRDefault="00B7554C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>SOCIAL SCIENCES</w:t>
            </w:r>
          </w:p>
        </w:tc>
        <w:tc>
          <w:tcPr>
            <w:tcW w:w="5438" w:type="dxa"/>
            <w:shd w:val="clear" w:color="auto" w:fill="auto"/>
          </w:tcPr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Economics 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Geography &amp; Planning 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Political Science 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Psychology </w:t>
            </w:r>
          </w:p>
          <w:p w:rsidR="00B7554C" w:rsidRPr="00280E27" w:rsidRDefault="00280E27" w:rsidP="00172A03">
            <w:pPr>
              <w:spacing w:after="0" w:line="240" w:lineRule="auto"/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Sociology </w:t>
            </w:r>
          </w:p>
        </w:tc>
      </w:tr>
      <w:bookmarkEnd w:id="5"/>
      <w:tr w:rsidR="00B7554C" w:rsidRPr="00461B2E" w:rsidTr="002F6038">
        <w:trPr>
          <w:jc w:val="center"/>
        </w:trPr>
        <w:tc>
          <w:tcPr>
            <w:tcW w:w="584" w:type="dxa"/>
            <w:shd w:val="clear" w:color="auto" w:fill="auto"/>
          </w:tcPr>
          <w:p w:rsidR="00B7554C" w:rsidRPr="00461B2E" w:rsidRDefault="002913C1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8</w:t>
            </w:r>
            <w:r w:rsidR="00B7554C" w:rsidRPr="00461B2E"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B7554C" w:rsidRPr="00461B2E" w:rsidRDefault="00B7554C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>SCHOOL OF TRANSPORT</w:t>
            </w:r>
          </w:p>
        </w:tc>
        <w:tc>
          <w:tcPr>
            <w:tcW w:w="5438" w:type="dxa"/>
            <w:shd w:val="clear" w:color="auto" w:fill="auto"/>
          </w:tcPr>
          <w:p w:rsidR="00B7554C" w:rsidRPr="00461B2E" w:rsidRDefault="0063417C" w:rsidP="00172A03">
            <w:pPr>
              <w:pStyle w:val="NoSpacing"/>
              <w:jc w:val="both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Transport </w:t>
            </w:r>
          </w:p>
        </w:tc>
      </w:tr>
      <w:tr w:rsidR="00B7554C" w:rsidRPr="00461B2E" w:rsidTr="002F6038">
        <w:trPr>
          <w:jc w:val="center"/>
        </w:trPr>
        <w:tc>
          <w:tcPr>
            <w:tcW w:w="584" w:type="dxa"/>
            <w:shd w:val="clear" w:color="auto" w:fill="auto"/>
          </w:tcPr>
          <w:p w:rsidR="00B7554C" w:rsidRPr="00461B2E" w:rsidRDefault="002913C1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sz w:val="24"/>
                <w:szCs w:val="24"/>
              </w:rPr>
            </w:pPr>
            <w:bookmarkStart w:id="6" w:name="_Hlk38022312"/>
            <w:r>
              <w:rPr>
                <w:rFonts w:ascii="Tw Cen MT" w:hAnsi="Tw Cen MT"/>
                <w:sz w:val="24"/>
                <w:szCs w:val="24"/>
              </w:rPr>
              <w:t>9</w:t>
            </w:r>
            <w:r w:rsidR="00B7554C" w:rsidRPr="00461B2E">
              <w:rPr>
                <w:rFonts w:ascii="Tw Cen MT" w:hAnsi="Tw Cen MT"/>
                <w:sz w:val="24"/>
                <w:szCs w:val="24"/>
              </w:rPr>
              <w:t>.</w:t>
            </w:r>
          </w:p>
        </w:tc>
        <w:tc>
          <w:tcPr>
            <w:tcW w:w="3415" w:type="dxa"/>
            <w:shd w:val="clear" w:color="auto" w:fill="auto"/>
          </w:tcPr>
          <w:p w:rsidR="00B7554C" w:rsidRPr="00461B2E" w:rsidRDefault="00B7554C" w:rsidP="00461B2E">
            <w:pPr>
              <w:pStyle w:val="NoSpacing"/>
              <w:spacing w:line="24" w:lineRule="atLeast"/>
              <w:jc w:val="both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ENGINEERING </w:t>
            </w:r>
          </w:p>
        </w:tc>
        <w:tc>
          <w:tcPr>
            <w:tcW w:w="5438" w:type="dxa"/>
            <w:shd w:val="clear" w:color="auto" w:fill="auto"/>
          </w:tcPr>
          <w:p w:rsidR="00280E27" w:rsidRPr="000B4D98" w:rsidRDefault="00280E27" w:rsidP="00172A03">
            <w:pPr>
              <w:spacing w:after="0" w:line="240" w:lineRule="auto"/>
            </w:pPr>
            <w:r>
              <w:rPr>
                <w:rFonts w:ascii="Tw Cen MT" w:hAnsi="Tw Cen MT"/>
                <w:sz w:val="24"/>
                <w:szCs w:val="24"/>
              </w:rPr>
              <w:t xml:space="preserve">- Aeronautic &amp; Astronautic Engineering </w:t>
            </w:r>
          </w:p>
          <w:p w:rsidR="00280E27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Chemical </w:t>
            </w:r>
            <w:r w:rsidRPr="00461B2E">
              <w:rPr>
                <w:rFonts w:hAnsi="Tw Cen MT"/>
                <w:sz w:val="24"/>
                <w:szCs w:val="24"/>
              </w:rPr>
              <w:t>&amp; Polymer</w:t>
            </w:r>
            <w:r w:rsidRPr="00461B2E">
              <w:rPr>
                <w:rFonts w:ascii="Tw Cen MT" w:hAnsi="Tw Cen MT"/>
                <w:sz w:val="24"/>
                <w:szCs w:val="24"/>
              </w:rPr>
              <w:t xml:space="preserve"> Engineering </w:t>
            </w:r>
          </w:p>
          <w:p w:rsidR="00280E27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Electronics &amp; Computer Engineering </w:t>
            </w:r>
          </w:p>
          <w:p w:rsidR="00C835F5" w:rsidRPr="00461B2E" w:rsidRDefault="00280E27" w:rsidP="00172A03">
            <w:pPr>
              <w:pStyle w:val="NoSpacing"/>
              <w:rPr>
                <w:rFonts w:ascii="Tw Cen MT" w:hAnsi="Tw Cen MT"/>
                <w:sz w:val="24"/>
                <w:szCs w:val="24"/>
              </w:rPr>
            </w:pPr>
            <w:r w:rsidRPr="00461B2E">
              <w:rPr>
                <w:rFonts w:ascii="Tw Cen MT" w:hAnsi="Tw Cen MT"/>
                <w:sz w:val="24"/>
                <w:szCs w:val="24"/>
              </w:rPr>
              <w:t xml:space="preserve">- Mechanical Engineering </w:t>
            </w:r>
          </w:p>
        </w:tc>
      </w:tr>
      <w:bookmarkEnd w:id="6"/>
    </w:tbl>
    <w:p w:rsidR="004C325C" w:rsidRDefault="004C325C" w:rsidP="008669B7">
      <w:pPr>
        <w:pStyle w:val="NoSpacing"/>
        <w:spacing w:line="24" w:lineRule="atLeast"/>
        <w:jc w:val="both"/>
        <w:rPr>
          <w:rFonts w:ascii="Tw Cen MT" w:hAnsi="Tw Cen MT"/>
          <w:sz w:val="24"/>
          <w:szCs w:val="24"/>
        </w:rPr>
      </w:pPr>
    </w:p>
    <w:p w:rsidR="000D15C8" w:rsidRDefault="00552324" w:rsidP="000D15C8">
      <w:pPr>
        <w:pStyle w:val="NoSpacing"/>
        <w:spacing w:line="24" w:lineRule="atLeast"/>
        <w:jc w:val="both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B. </w:t>
      </w:r>
      <w:r w:rsidR="000D15C8" w:rsidRPr="00A66082">
        <w:rPr>
          <w:rFonts w:ascii="Tw Cen MT" w:hAnsi="Tw Cen MT"/>
          <w:b/>
          <w:sz w:val="24"/>
          <w:szCs w:val="24"/>
        </w:rPr>
        <w:t>LIST OF ACCREDITED</w:t>
      </w:r>
      <w:r>
        <w:rPr>
          <w:rFonts w:ascii="Tw Cen MT" w:hAnsi="Tw Cen MT"/>
          <w:b/>
          <w:sz w:val="24"/>
          <w:szCs w:val="24"/>
        </w:rPr>
        <w:t xml:space="preserve"> </w:t>
      </w:r>
      <w:r w:rsidR="000D15C8" w:rsidRPr="00A66082">
        <w:rPr>
          <w:rFonts w:ascii="Tw Cen MT" w:hAnsi="Tw Cen MT"/>
          <w:b/>
          <w:sz w:val="24"/>
          <w:szCs w:val="24"/>
        </w:rPr>
        <w:t>COURSES</w:t>
      </w:r>
      <w:r w:rsidR="000D15C8">
        <w:rPr>
          <w:rFonts w:ascii="Tw Cen MT" w:hAnsi="Tw Cen MT"/>
          <w:b/>
          <w:sz w:val="24"/>
          <w:szCs w:val="24"/>
        </w:rPr>
        <w:t xml:space="preserve"> </w:t>
      </w:r>
      <w:r w:rsidRPr="000D15C8">
        <w:rPr>
          <w:rFonts w:ascii="Tw Cen MT" w:hAnsi="Tw Cen MT"/>
          <w:b/>
          <w:sz w:val="24"/>
          <w:szCs w:val="24"/>
        </w:rPr>
        <w:t>(</w:t>
      </w:r>
      <w:r w:rsidR="00082085" w:rsidRPr="000D15C8">
        <w:rPr>
          <w:rFonts w:ascii="Tw Cen MT" w:hAnsi="Tw Cen MT"/>
          <w:b/>
          <w:bCs/>
          <w:sz w:val="24"/>
          <w:szCs w:val="24"/>
        </w:rPr>
        <w:t>Regular student with</w:t>
      </w:r>
      <w:r w:rsidR="00082085">
        <w:rPr>
          <w:rFonts w:ascii="Tw Cen MT" w:hAnsi="Tw Cen MT"/>
          <w:b/>
          <w:bCs/>
          <w:sz w:val="24"/>
          <w:szCs w:val="24"/>
        </w:rPr>
        <w:t xml:space="preserve"> </w:t>
      </w:r>
      <w:r w:rsidR="00082085" w:rsidRPr="00082085">
        <w:rPr>
          <w:rFonts w:ascii="Tw Cen MT" w:hAnsi="Tw Cen MT"/>
          <w:b/>
          <w:sz w:val="24"/>
          <w:szCs w:val="24"/>
        </w:rPr>
        <w:t>Comprehensive</w:t>
      </w:r>
      <w:r w:rsidR="00082085">
        <w:rPr>
          <w:rFonts w:ascii="Tw Cen MT" w:hAnsi="Tw Cen MT"/>
          <w:b/>
          <w:sz w:val="24"/>
          <w:szCs w:val="24"/>
        </w:rPr>
        <w:t xml:space="preserve"> </w:t>
      </w:r>
      <w:r w:rsidR="00082085" w:rsidRPr="000D15C8">
        <w:rPr>
          <w:rFonts w:ascii="Tw Cen MT" w:hAnsi="Tw Cen MT"/>
          <w:b/>
          <w:bCs/>
          <w:sz w:val="24"/>
          <w:szCs w:val="24"/>
        </w:rPr>
        <w:t>Entrepreneurship</w:t>
      </w:r>
      <w:r>
        <w:rPr>
          <w:rFonts w:ascii="Tw Cen MT" w:hAnsi="Tw Cen MT"/>
          <w:b/>
          <w:bCs/>
          <w:sz w:val="24"/>
          <w:szCs w:val="24"/>
        </w:rPr>
        <w:t>)</w:t>
      </w:r>
    </w:p>
    <w:p w:rsidR="000D15C8" w:rsidRPr="002F2933" w:rsidRDefault="000D15C8" w:rsidP="000D15C8">
      <w:pPr>
        <w:pStyle w:val="NoSpacing"/>
        <w:spacing w:line="24" w:lineRule="atLeast"/>
        <w:ind w:left="1440" w:hanging="720"/>
        <w:jc w:val="both"/>
        <w:rPr>
          <w:rFonts w:ascii="Tw Cen MT" w:hAnsi="Tw Cen MT"/>
          <w:b/>
          <w:sz w:val="8"/>
          <w:szCs w:val="24"/>
        </w:rPr>
      </w:pPr>
    </w:p>
    <w:p w:rsidR="000D15C8" w:rsidRDefault="000D15C8" w:rsidP="000D15C8">
      <w:pPr>
        <w:pStyle w:val="NoSpacing"/>
        <w:spacing w:line="24" w:lineRule="atLeast"/>
        <w:ind w:left="720"/>
        <w:jc w:val="both"/>
        <w:rPr>
          <w:rFonts w:ascii="Tw Cen MT" w:hAnsi="Tw Cen MT"/>
          <w:sz w:val="24"/>
          <w:szCs w:val="24"/>
        </w:rPr>
      </w:pPr>
      <w:r w:rsidRPr="008669B7">
        <w:rPr>
          <w:rFonts w:ascii="Tw Cen MT" w:hAnsi="Tw Cen MT"/>
          <w:sz w:val="24"/>
          <w:szCs w:val="24"/>
        </w:rPr>
        <w:t xml:space="preserve">Candidates should note that </w:t>
      </w:r>
      <w:r w:rsidRPr="009A4D77">
        <w:rPr>
          <w:rFonts w:ascii="Tw Cen MT" w:hAnsi="Tw Cen MT"/>
          <w:b/>
          <w:bCs/>
          <w:sz w:val="24"/>
          <w:szCs w:val="24"/>
        </w:rPr>
        <w:t>ONLY</w:t>
      </w:r>
      <w:r w:rsidRPr="008669B7">
        <w:rPr>
          <w:rFonts w:ascii="Tw Cen MT" w:hAnsi="Tw Cen MT"/>
          <w:sz w:val="24"/>
          <w:szCs w:val="24"/>
        </w:rPr>
        <w:t xml:space="preserve"> the accredited courses listed </w:t>
      </w:r>
      <w:r w:rsidR="00D13E79">
        <w:rPr>
          <w:rFonts w:ascii="Tw Cen MT" w:hAnsi="Tw Cen MT"/>
          <w:sz w:val="24"/>
          <w:szCs w:val="24"/>
        </w:rPr>
        <w:t xml:space="preserve">in </w:t>
      </w:r>
      <w:r w:rsidR="00D13E79" w:rsidRPr="00CA47E7">
        <w:rPr>
          <w:rFonts w:ascii="Tw Cen MT" w:hAnsi="Tw Cen MT"/>
          <w:b/>
          <w:bCs/>
          <w:sz w:val="24"/>
          <w:szCs w:val="24"/>
        </w:rPr>
        <w:t>A</w:t>
      </w:r>
      <w:r w:rsidR="00D13E79">
        <w:rPr>
          <w:rFonts w:ascii="Tw Cen MT" w:hAnsi="Tw Cen MT"/>
          <w:b/>
          <w:bCs/>
          <w:sz w:val="24"/>
          <w:szCs w:val="24"/>
        </w:rPr>
        <w:t xml:space="preserve">. </w:t>
      </w:r>
      <w:r w:rsidR="00D13E79" w:rsidRPr="00D13E79">
        <w:rPr>
          <w:rFonts w:ascii="Tw Cen MT" w:hAnsi="Tw Cen MT"/>
          <w:sz w:val="24"/>
          <w:szCs w:val="24"/>
        </w:rPr>
        <w:t>above</w:t>
      </w:r>
      <w:r w:rsidR="00D13E79">
        <w:rPr>
          <w:rFonts w:ascii="Tw Cen MT" w:hAnsi="Tw Cen MT"/>
          <w:b/>
          <w:bCs/>
          <w:sz w:val="24"/>
          <w:szCs w:val="24"/>
        </w:rPr>
        <w:t xml:space="preserve"> </w:t>
      </w:r>
      <w:r w:rsidRPr="008669B7">
        <w:rPr>
          <w:rFonts w:ascii="Tw Cen MT" w:hAnsi="Tw Cen MT"/>
          <w:sz w:val="24"/>
          <w:szCs w:val="24"/>
        </w:rPr>
        <w:t>are available</w:t>
      </w:r>
      <w:r>
        <w:rPr>
          <w:rFonts w:ascii="Tw Cen MT" w:hAnsi="Tw Cen MT"/>
          <w:sz w:val="24"/>
          <w:szCs w:val="24"/>
        </w:rPr>
        <w:t xml:space="preserve"> </w:t>
      </w:r>
      <w:r w:rsidRPr="00054126">
        <w:rPr>
          <w:rFonts w:ascii="Tw Cen MT" w:hAnsi="Tw Cen MT"/>
          <w:sz w:val="24"/>
          <w:szCs w:val="24"/>
        </w:rPr>
        <w:t>in the SPECIAL</w:t>
      </w:r>
      <w:r w:rsidR="00E364AC">
        <w:rPr>
          <w:rFonts w:ascii="Tw Cen MT" w:hAnsi="Tw Cen MT"/>
          <w:sz w:val="24"/>
          <w:szCs w:val="24"/>
        </w:rPr>
        <w:t xml:space="preserve"> </w:t>
      </w:r>
      <w:r w:rsidRPr="00054126">
        <w:rPr>
          <w:rFonts w:ascii="Tw Cen MT" w:hAnsi="Tw Cen MT"/>
          <w:sz w:val="24"/>
          <w:szCs w:val="24"/>
        </w:rPr>
        <w:t>PROGRAMME</w:t>
      </w:r>
      <w:r w:rsidRPr="008669B7">
        <w:rPr>
          <w:rFonts w:ascii="Tw Cen MT" w:hAnsi="Tw Cen MT"/>
          <w:sz w:val="24"/>
          <w:szCs w:val="24"/>
        </w:rPr>
        <w:t xml:space="preserve"> for the </w:t>
      </w:r>
      <w:r>
        <w:rPr>
          <w:rFonts w:ascii="Tw Cen MT" w:hAnsi="Tw Cen MT"/>
          <w:b/>
          <w:sz w:val="24"/>
          <w:szCs w:val="24"/>
        </w:rPr>
        <w:t>20</w:t>
      </w:r>
      <w:r w:rsidR="009A4D77">
        <w:rPr>
          <w:rFonts w:ascii="Tw Cen MT" w:hAnsi="Tw Cen MT"/>
          <w:b/>
          <w:sz w:val="24"/>
          <w:szCs w:val="24"/>
        </w:rPr>
        <w:t>2</w:t>
      </w:r>
      <w:r w:rsidR="00390A5F">
        <w:rPr>
          <w:rFonts w:ascii="Tw Cen MT" w:hAnsi="Tw Cen MT"/>
          <w:b/>
          <w:sz w:val="24"/>
          <w:szCs w:val="24"/>
        </w:rPr>
        <w:t>1</w:t>
      </w:r>
      <w:r>
        <w:rPr>
          <w:rFonts w:ascii="Tw Cen MT" w:hAnsi="Tw Cen MT"/>
          <w:b/>
          <w:sz w:val="24"/>
          <w:szCs w:val="24"/>
        </w:rPr>
        <w:t>/202</w:t>
      </w:r>
      <w:r w:rsidR="00390A5F">
        <w:rPr>
          <w:rFonts w:ascii="Tw Cen MT" w:hAnsi="Tw Cen MT"/>
          <w:b/>
          <w:sz w:val="24"/>
          <w:szCs w:val="24"/>
        </w:rPr>
        <w:t>2</w:t>
      </w:r>
      <w:r w:rsidRPr="00B00FDA">
        <w:rPr>
          <w:rFonts w:ascii="Tw Cen MT" w:hAnsi="Tw Cen MT"/>
          <w:b/>
          <w:sz w:val="24"/>
          <w:szCs w:val="24"/>
        </w:rPr>
        <w:t xml:space="preserve"> Academic Session</w:t>
      </w:r>
      <w:r w:rsidR="005B78FF" w:rsidRPr="00B00FDA">
        <w:rPr>
          <w:rFonts w:hAnsi="Tw Cen MT"/>
          <w:b/>
          <w:sz w:val="24"/>
          <w:szCs w:val="24"/>
        </w:rPr>
        <w:t xml:space="preserve"> </w:t>
      </w:r>
      <w:r w:rsidR="00CA47E7" w:rsidRPr="00CA47E7">
        <w:rPr>
          <w:rFonts w:ascii="Tw Cen MT" w:hAnsi="Tw Cen MT"/>
          <w:sz w:val="24"/>
          <w:szCs w:val="24"/>
        </w:rPr>
        <w:t>except all courses in the COLLEGE OF MEDICINE.</w:t>
      </w:r>
    </w:p>
    <w:p w:rsidR="00F17117" w:rsidRDefault="00F17117" w:rsidP="00FA08D3">
      <w:pPr>
        <w:pStyle w:val="NoSpacing"/>
        <w:spacing w:after="240" w:line="24" w:lineRule="atLeast"/>
        <w:jc w:val="both"/>
        <w:rPr>
          <w:rFonts w:ascii="Tw Cen MT" w:hAnsi="Tw Cen MT"/>
          <w:b/>
          <w:sz w:val="24"/>
          <w:szCs w:val="24"/>
        </w:rPr>
      </w:pPr>
    </w:p>
    <w:p w:rsidR="000D15C8" w:rsidRDefault="000D15C8" w:rsidP="009A4D77">
      <w:pPr>
        <w:pStyle w:val="NoSpacing"/>
        <w:spacing w:after="240" w:line="24" w:lineRule="atLeast"/>
        <w:ind w:firstLine="720"/>
        <w:jc w:val="both"/>
        <w:rPr>
          <w:rFonts w:ascii="Tw Cen MT" w:hAnsi="Tw Cen MT"/>
          <w:b/>
          <w:sz w:val="24"/>
          <w:szCs w:val="24"/>
        </w:rPr>
      </w:pPr>
      <w:r w:rsidRPr="00A66082">
        <w:rPr>
          <w:rFonts w:ascii="Tw Cen MT" w:hAnsi="Tw Cen MT"/>
          <w:b/>
          <w:sz w:val="24"/>
          <w:szCs w:val="24"/>
        </w:rPr>
        <w:t xml:space="preserve">LIST OF </w:t>
      </w:r>
      <w:r w:rsidRPr="001E4663">
        <w:rPr>
          <w:rFonts w:ascii="Tw Cen MT" w:hAnsi="Tw Cen MT"/>
          <w:b/>
          <w:sz w:val="24"/>
          <w:szCs w:val="24"/>
        </w:rPr>
        <w:t xml:space="preserve">ENTREPRENEURIAL </w:t>
      </w:r>
      <w:r>
        <w:rPr>
          <w:rFonts w:ascii="Tw Cen MT" w:hAnsi="Tw Cen MT"/>
          <w:b/>
          <w:sz w:val="24"/>
          <w:szCs w:val="24"/>
        </w:rPr>
        <w:t xml:space="preserve">CERTIFICATE </w:t>
      </w:r>
      <w:r w:rsidRPr="001E4663">
        <w:rPr>
          <w:rFonts w:ascii="Tw Cen MT" w:hAnsi="Tw Cen MT"/>
          <w:b/>
          <w:sz w:val="24"/>
          <w:szCs w:val="24"/>
        </w:rPr>
        <w:t xml:space="preserve">COURSES </w:t>
      </w:r>
      <w:r w:rsidRPr="00054126">
        <w:rPr>
          <w:rFonts w:ascii="Tw Cen MT" w:hAnsi="Tw Cen MT"/>
          <w:b/>
          <w:sz w:val="24"/>
          <w:szCs w:val="24"/>
        </w:rPr>
        <w:t>OF</w:t>
      </w:r>
      <w:r>
        <w:rPr>
          <w:rFonts w:ascii="Tw Cen MT" w:hAnsi="Tw Cen MT"/>
          <w:b/>
          <w:sz w:val="24"/>
          <w:szCs w:val="24"/>
        </w:rPr>
        <w:t>FERED</w:t>
      </w:r>
    </w:p>
    <w:p w:rsidR="000D15C8" w:rsidRDefault="000D15C8" w:rsidP="000D15C8">
      <w:pPr>
        <w:pStyle w:val="NoSpacing"/>
        <w:spacing w:line="24" w:lineRule="atLeast"/>
        <w:ind w:left="720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In addition to the </w:t>
      </w:r>
      <w:bookmarkStart w:id="7" w:name="_Hlk13838863"/>
      <w:r>
        <w:rPr>
          <w:rFonts w:ascii="Tw Cen MT" w:hAnsi="Tw Cen MT"/>
          <w:sz w:val="24"/>
          <w:szCs w:val="24"/>
        </w:rPr>
        <w:t xml:space="preserve">B. Sc. / B. A. Courses </w:t>
      </w:r>
      <w:bookmarkEnd w:id="7"/>
      <w:r w:rsidR="00900E4B">
        <w:rPr>
          <w:rFonts w:ascii="Tw Cen MT" w:hAnsi="Tw Cen MT"/>
          <w:sz w:val="24"/>
          <w:szCs w:val="24"/>
        </w:rPr>
        <w:t>offered</w:t>
      </w:r>
      <w:r>
        <w:rPr>
          <w:rFonts w:ascii="Tw Cen MT" w:hAnsi="Tw Cen MT"/>
          <w:sz w:val="24"/>
          <w:szCs w:val="24"/>
        </w:rPr>
        <w:t xml:space="preserve"> </w:t>
      </w:r>
      <w:r w:rsidR="00B03222">
        <w:rPr>
          <w:rFonts w:hAnsi="Tw Cen MT"/>
          <w:sz w:val="24"/>
          <w:szCs w:val="24"/>
        </w:rPr>
        <w:t xml:space="preserve">in item </w:t>
      </w:r>
      <w:r w:rsidR="00B03222" w:rsidRPr="00900E4B">
        <w:rPr>
          <w:rFonts w:hAnsi="Tw Cen MT"/>
          <w:b/>
          <w:bCs/>
          <w:sz w:val="24"/>
          <w:szCs w:val="24"/>
        </w:rPr>
        <w:t>B.</w:t>
      </w:r>
      <w:r w:rsidR="00B03222">
        <w:rPr>
          <w:rFonts w:hAnsi="Tw Cen MT"/>
          <w:sz w:val="24"/>
          <w:szCs w:val="24"/>
        </w:rPr>
        <w:t xml:space="preserve"> above</w:t>
      </w:r>
      <w:r>
        <w:rPr>
          <w:rFonts w:ascii="Tw Cen MT" w:hAnsi="Tw Cen MT"/>
          <w:sz w:val="24"/>
          <w:szCs w:val="24"/>
        </w:rPr>
        <w:t xml:space="preserve">, Certificates will be awarded in the following </w:t>
      </w:r>
      <w:bookmarkStart w:id="8" w:name="_Hlk13838932"/>
      <w:r>
        <w:rPr>
          <w:rFonts w:ascii="Tw Cen MT" w:hAnsi="Tw Cen MT"/>
          <w:sz w:val="24"/>
          <w:szCs w:val="24"/>
        </w:rPr>
        <w:t>Entrepreneurial Courses</w:t>
      </w:r>
      <w:bookmarkEnd w:id="8"/>
      <w:r>
        <w:rPr>
          <w:rFonts w:ascii="Tw Cen MT" w:hAnsi="Tw Cen MT"/>
          <w:sz w:val="24"/>
          <w:szCs w:val="24"/>
        </w:rPr>
        <w:t xml:space="preserve"> in the </w:t>
      </w:r>
      <w:r w:rsidR="00AD28A9" w:rsidRPr="000D15C8">
        <w:rPr>
          <w:rFonts w:ascii="Tw Cen MT" w:hAnsi="Tw Cen MT"/>
          <w:b/>
          <w:bCs/>
          <w:sz w:val="24"/>
          <w:szCs w:val="24"/>
        </w:rPr>
        <w:t xml:space="preserve">Regular </w:t>
      </w:r>
      <w:r w:rsidR="00AD28A9">
        <w:rPr>
          <w:rFonts w:ascii="Tw Cen MT" w:hAnsi="Tw Cen MT"/>
          <w:b/>
          <w:bCs/>
          <w:sz w:val="24"/>
          <w:szCs w:val="24"/>
        </w:rPr>
        <w:t>with</w:t>
      </w:r>
      <w:r w:rsidR="00D13E79">
        <w:rPr>
          <w:rFonts w:ascii="Tw Cen MT" w:hAnsi="Tw Cen MT"/>
          <w:b/>
          <w:bCs/>
          <w:sz w:val="24"/>
          <w:szCs w:val="24"/>
        </w:rPr>
        <w:t xml:space="preserve"> </w:t>
      </w:r>
      <w:r w:rsidR="00D13E79" w:rsidRPr="00082085">
        <w:rPr>
          <w:rFonts w:ascii="Tw Cen MT" w:hAnsi="Tw Cen MT"/>
          <w:b/>
          <w:sz w:val="24"/>
          <w:szCs w:val="24"/>
        </w:rPr>
        <w:t>Comprehensive</w:t>
      </w:r>
      <w:r w:rsidR="00AD28A9">
        <w:rPr>
          <w:rFonts w:ascii="Tw Cen MT" w:hAnsi="Tw Cen MT"/>
          <w:b/>
          <w:bCs/>
          <w:sz w:val="24"/>
          <w:szCs w:val="24"/>
        </w:rPr>
        <w:t xml:space="preserve"> Entrepreneurship</w:t>
      </w:r>
      <w:r w:rsidR="00FA08D3">
        <w:rPr>
          <w:rFonts w:ascii="Tw Cen MT" w:hAnsi="Tw Cen MT"/>
          <w:sz w:val="24"/>
          <w:szCs w:val="24"/>
        </w:rPr>
        <w:t xml:space="preserve"> Programme.</w:t>
      </w:r>
    </w:p>
    <w:p w:rsidR="000D15C8" w:rsidRDefault="000D15C8" w:rsidP="000D15C8">
      <w:pPr>
        <w:pStyle w:val="NoSpacing"/>
        <w:spacing w:line="24" w:lineRule="atLeast"/>
        <w:jc w:val="both"/>
        <w:rPr>
          <w:rFonts w:ascii="Tw Cen MT" w:hAnsi="Tw Cen MT"/>
          <w:sz w:val="24"/>
          <w:szCs w:val="24"/>
        </w:rPr>
      </w:pP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Access Control Installation and Management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Animal Husbandry (Snail breeding, Grass Cutter breeding)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Awards, Packaging and Screen Printing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Bead making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Block making industry (Vibrated or engine molds/Hand molds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Build, Installation and Repair of Inverter/Solar Panel</w:t>
      </w:r>
    </w:p>
    <w:p w:rsidR="000D15C8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Building Drawing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A24344">
        <w:rPr>
          <w:rFonts w:ascii="Tw Cen MT" w:hAnsi="Tw Cen MT"/>
          <w:sz w:val="24"/>
          <w:szCs w:val="24"/>
        </w:rPr>
        <w:t>Building Applications in PHP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Cake Baking, Snacks, Sugar Craft (Free Hand Modelling)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CCTV Camera Installation and Management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Certificate in Aquatic food processing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Certificate in Aquatic Product Business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 xml:space="preserve">Certificate in Artisanal Fisheries Operation </w:t>
      </w:r>
      <w:r>
        <w:rPr>
          <w:rFonts w:ascii="Tw Cen MT" w:hAnsi="Tw Cen MT"/>
          <w:sz w:val="24"/>
          <w:szCs w:val="24"/>
        </w:rPr>
        <w:t>a</w:t>
      </w:r>
      <w:r w:rsidRPr="001E4663">
        <w:rPr>
          <w:rFonts w:ascii="Tw Cen MT" w:hAnsi="Tw Cen MT"/>
          <w:sz w:val="24"/>
          <w:szCs w:val="24"/>
        </w:rPr>
        <w:t>nd Management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 xml:space="preserve">Certificate in Brood-stock development and </w:t>
      </w:r>
      <w:r>
        <w:rPr>
          <w:rFonts w:ascii="Tw Cen MT" w:hAnsi="Tw Cen MT"/>
          <w:sz w:val="24"/>
          <w:szCs w:val="24"/>
        </w:rPr>
        <w:t>M</w:t>
      </w:r>
      <w:r w:rsidRPr="001E4663">
        <w:rPr>
          <w:rFonts w:ascii="Tw Cen MT" w:hAnsi="Tw Cen MT"/>
          <w:sz w:val="24"/>
          <w:szCs w:val="24"/>
        </w:rPr>
        <w:t>anagement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Certificate in Environmental management in fisheries and aquaculture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Certificate in Fish Farm Cluster and Terminal Management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Certificate in Fish farm clusters and fish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Certificate in Fish farming business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Certificate in Fish feed manufacturing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Certificate in Fish Fingerling Production, Marketing and Distribution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Certificate in Fish health management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Certificate in Fisheries and Aquaculture Value Chain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 xml:space="preserve">Certificate in Industrial Fisheries Operation </w:t>
      </w:r>
      <w:r w:rsidR="00D13E79" w:rsidRPr="001E4663">
        <w:rPr>
          <w:rFonts w:ascii="Tw Cen MT" w:hAnsi="Tw Cen MT"/>
          <w:sz w:val="24"/>
          <w:szCs w:val="24"/>
        </w:rPr>
        <w:t>and</w:t>
      </w:r>
      <w:r w:rsidRPr="001E4663">
        <w:rPr>
          <w:rFonts w:ascii="Tw Cen MT" w:hAnsi="Tw Cen MT"/>
          <w:sz w:val="24"/>
          <w:szCs w:val="24"/>
        </w:rPr>
        <w:t xml:space="preserve"> Management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Certificate in Local and International fish business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Certificate in Ornamental fish business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Certificate in Public, private Partnership in fisheries and Aquaculture</w:t>
      </w:r>
      <w:r w:rsidR="00D13E79">
        <w:rPr>
          <w:rFonts w:ascii="Tw Cen MT" w:hAnsi="Tw Cen MT"/>
          <w:sz w:val="24"/>
          <w:szCs w:val="24"/>
        </w:rPr>
        <w:t xml:space="preserve"> </w:t>
      </w:r>
      <w:r w:rsidRPr="001E4663">
        <w:rPr>
          <w:rFonts w:ascii="Tw Cen MT" w:hAnsi="Tw Cen MT"/>
          <w:sz w:val="24"/>
          <w:szCs w:val="24"/>
        </w:rPr>
        <w:t>(PPP)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Certificate in Shrimp and Prawn farming business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Certificate in Water quality analysis and management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Certification of Trade Apprentice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Coconut value chain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Computer &amp; Laptop repairs &amp; Maintenance, Networking Mobile Phone repairs and Maintenance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Concrete Mixer Handling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lastRenderedPageBreak/>
        <w:t>Courier and logistics Management</w:t>
      </w:r>
    </w:p>
    <w:p w:rsidR="000D15C8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Crop Farming</w:t>
      </w:r>
    </w:p>
    <w:p w:rsidR="000D15C8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5975B1">
        <w:rPr>
          <w:rFonts w:ascii="Tw Cen MT" w:hAnsi="Tw Cen MT"/>
          <w:sz w:val="24"/>
          <w:szCs w:val="24"/>
        </w:rPr>
        <w:t>Data Analysis AND Data Processing (Excel &amp; SPSS)</w:t>
      </w:r>
    </w:p>
    <w:p w:rsidR="000D15C8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C52098">
        <w:rPr>
          <w:rFonts w:ascii="Tw Cen MT" w:hAnsi="Tw Cen MT"/>
          <w:sz w:val="24"/>
          <w:szCs w:val="24"/>
        </w:rPr>
        <w:t>Database Management Essentials</w:t>
      </w:r>
    </w:p>
    <w:p w:rsidR="000D15C8" w:rsidRPr="00A609D6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A609D6">
        <w:rPr>
          <w:rFonts w:ascii="Tw Cen MT" w:hAnsi="Tw Cen MT" w:cs="Arial"/>
          <w:color w:val="222222"/>
          <w:sz w:val="24"/>
          <w:szCs w:val="24"/>
          <w:shd w:val="clear" w:color="auto" w:fill="FFFFFF"/>
        </w:rPr>
        <w:t>Data Recovery Specialist/Technician</w:t>
      </w:r>
    </w:p>
    <w:p w:rsidR="000D15C8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Decoders and Internet Marketing</w:t>
      </w:r>
    </w:p>
    <w:p w:rsidR="000D15C8" w:rsidRPr="007D002C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E315BC">
        <w:rPr>
          <w:rFonts w:ascii="Tw Cen MT" w:hAnsi="Tw Cen MT" w:cs="Arial"/>
          <w:color w:val="222222"/>
          <w:sz w:val="24"/>
          <w:szCs w:val="24"/>
          <w:shd w:val="clear" w:color="auto" w:fill="FFFFFF"/>
        </w:rPr>
        <w:t>Digital Forensic Specialist/Technician </w:t>
      </w:r>
    </w:p>
    <w:p w:rsidR="000D15C8" w:rsidRPr="00E315BC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7D002C">
        <w:rPr>
          <w:rFonts w:ascii="Tw Cen MT" w:hAnsi="Tw Cen MT"/>
          <w:sz w:val="24"/>
          <w:szCs w:val="24"/>
        </w:rPr>
        <w:t>Digital Marketing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Distribution Channel &amp; Logistics Management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Drama and Entertainment</w:t>
      </w:r>
    </w:p>
    <w:p w:rsidR="000D15C8" w:rsidRDefault="009A4D77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Draught</w:t>
      </w:r>
      <w:r>
        <w:rPr>
          <w:rFonts w:ascii="Tw Cen MT" w:hAnsi="Tw Cen MT"/>
          <w:sz w:val="24"/>
          <w:szCs w:val="24"/>
        </w:rPr>
        <w:t>m</w:t>
      </w:r>
      <w:r w:rsidRPr="001E4663">
        <w:rPr>
          <w:rFonts w:ascii="Tw Cen MT" w:hAnsi="Tw Cen MT"/>
          <w:sz w:val="24"/>
          <w:szCs w:val="24"/>
        </w:rPr>
        <w:t>anship</w:t>
      </w:r>
    </w:p>
    <w:p w:rsidR="000D15C8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 xml:space="preserve">Entrepreneurship Training </w:t>
      </w:r>
      <w:r w:rsidR="009A4D77" w:rsidRPr="001E4663">
        <w:rPr>
          <w:rFonts w:ascii="Tw Cen MT" w:hAnsi="Tw Cen MT"/>
          <w:sz w:val="24"/>
          <w:szCs w:val="24"/>
        </w:rPr>
        <w:t>in</w:t>
      </w:r>
      <w:r w:rsidRPr="001E4663">
        <w:rPr>
          <w:rFonts w:ascii="Tw Cen MT" w:hAnsi="Tw Cen MT"/>
          <w:sz w:val="24"/>
          <w:szCs w:val="24"/>
        </w:rPr>
        <w:t xml:space="preserve"> Beekeeping</w:t>
      </w:r>
    </w:p>
    <w:p w:rsidR="000D15C8" w:rsidRPr="00C33ED1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C33ED1">
        <w:rPr>
          <w:rFonts w:ascii="Tw Cen MT" w:hAnsi="Tw Cen MT" w:cs="Arial"/>
          <w:color w:val="000000"/>
          <w:sz w:val="24"/>
          <w:szCs w:val="24"/>
          <w:shd w:val="clear" w:color="auto" w:fill="FFFFFF"/>
        </w:rPr>
        <w:t>Ethical Hacking and Cyber Security Specialist/</w:t>
      </w:r>
      <w:r w:rsidRPr="00C33ED1">
        <w:rPr>
          <w:rFonts w:ascii="Tw Cen MT" w:hAnsi="Tw Cen MT" w:cs="Arial"/>
          <w:color w:val="222222"/>
          <w:sz w:val="24"/>
          <w:szCs w:val="24"/>
          <w:shd w:val="clear" w:color="auto" w:fill="FFFFFF"/>
        </w:rPr>
        <w:t>Technician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Event Management &amp; Hall Decoration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Event planning and Management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Fiber Optic Cable Installation and Management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Food processing and cake production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Garment Construction, Pattern Drafting, Bridal Designs and Evening Wears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Home Electronics (Domestic appliances) Repairs and management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Hotel Management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 xml:space="preserve">Import and Export </w:t>
      </w:r>
      <w:r w:rsidR="009A4D77" w:rsidRPr="001E4663">
        <w:rPr>
          <w:rFonts w:ascii="Tw Cen MT" w:hAnsi="Tw Cen MT"/>
          <w:sz w:val="24"/>
          <w:szCs w:val="24"/>
        </w:rPr>
        <w:t>Processing Entrepreneurship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Interlocking/paving stones for private and commercial premises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Laptop/ Desktop Handset Repairs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Leather works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Make-ups and cosmetics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Packaging and Marketing Entrepreneurship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Photograph/Image Editing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Photography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POP (Plaster of Paris) for buildings construction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Real Estate Entrepreneurship</w:t>
      </w:r>
    </w:p>
    <w:p w:rsidR="000D15C8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Security Operations and Management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384FF5">
        <w:rPr>
          <w:rFonts w:ascii="Tw Cen MT" w:hAnsi="Tw Cen MT"/>
          <w:sz w:val="24"/>
          <w:szCs w:val="24"/>
        </w:rPr>
        <w:t>Server Technician (Installations and Management)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Soap, Detergent and Toiletries Production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Structured Cabling &amp; Wireless Installation and Management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Tailoring and Fashion Design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Tourism Management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Training and Teaching of Bread Making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Training in Fibre-Reinforced Plastic Tanks Construction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 xml:space="preserve">Training </w:t>
      </w:r>
      <w:r w:rsidR="009A4D77" w:rsidRPr="001E4663">
        <w:rPr>
          <w:rFonts w:ascii="Tw Cen MT" w:hAnsi="Tw Cen MT"/>
          <w:sz w:val="24"/>
          <w:szCs w:val="24"/>
        </w:rPr>
        <w:t>in</w:t>
      </w:r>
      <w:r w:rsidRPr="001E4663">
        <w:rPr>
          <w:rFonts w:ascii="Tw Cen MT" w:hAnsi="Tw Cen MT"/>
          <w:sz w:val="24"/>
          <w:szCs w:val="24"/>
        </w:rPr>
        <w:t xml:space="preserve"> Paint Making (Emulsion/ Texture Coatings) And Allied Products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Training on Borehole Drilling and Water Treatment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 xml:space="preserve">Training on Solar Energy System, Design, Installation </w:t>
      </w:r>
      <w:r w:rsidR="009A4D77" w:rsidRPr="001E4663">
        <w:rPr>
          <w:rFonts w:ascii="Tw Cen MT" w:hAnsi="Tw Cen MT"/>
          <w:sz w:val="24"/>
          <w:szCs w:val="24"/>
        </w:rPr>
        <w:t>and</w:t>
      </w:r>
      <w:r w:rsidRPr="001E4663">
        <w:rPr>
          <w:rFonts w:ascii="Tw Cen MT" w:hAnsi="Tw Cen MT"/>
          <w:sz w:val="24"/>
          <w:szCs w:val="24"/>
        </w:rPr>
        <w:t xml:space="preserve"> Maintenance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Vegetable Production. Maize farming, Cassava farming)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Videography, Finishing School Generally</w:t>
      </w:r>
    </w:p>
    <w:p w:rsidR="000D15C8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Water Treatment and Packaging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Website Development</w:t>
      </w:r>
    </w:p>
    <w:p w:rsidR="000D15C8" w:rsidRPr="001E4663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Welding, Metal Works and Fabrication</w:t>
      </w:r>
    </w:p>
    <w:p w:rsidR="000D15C8" w:rsidRDefault="000D15C8" w:rsidP="000D15C8">
      <w:pPr>
        <w:pStyle w:val="NoSpacing"/>
        <w:numPr>
          <w:ilvl w:val="0"/>
          <w:numId w:val="14"/>
        </w:numPr>
        <w:spacing w:line="24" w:lineRule="atLeast"/>
        <w:jc w:val="both"/>
        <w:rPr>
          <w:rFonts w:ascii="Tw Cen MT" w:hAnsi="Tw Cen MT"/>
          <w:sz w:val="24"/>
          <w:szCs w:val="24"/>
        </w:rPr>
      </w:pPr>
      <w:r w:rsidRPr="001E4663">
        <w:rPr>
          <w:rFonts w:ascii="Tw Cen MT" w:hAnsi="Tw Cen MT"/>
          <w:sz w:val="24"/>
          <w:szCs w:val="24"/>
        </w:rPr>
        <w:t>Writing and Publishing</w:t>
      </w:r>
    </w:p>
    <w:p w:rsidR="00835613" w:rsidRDefault="00835613" w:rsidP="008669B7">
      <w:pPr>
        <w:pStyle w:val="NoSpacing"/>
        <w:spacing w:line="24" w:lineRule="atLeast"/>
        <w:jc w:val="both"/>
        <w:rPr>
          <w:rFonts w:ascii="Tw Cen MT" w:hAnsi="Tw Cen MT"/>
          <w:b/>
          <w:sz w:val="24"/>
          <w:szCs w:val="24"/>
        </w:rPr>
      </w:pPr>
    </w:p>
    <w:p w:rsidR="000F5371" w:rsidRPr="00835613" w:rsidRDefault="00797440" w:rsidP="008669B7">
      <w:pPr>
        <w:pStyle w:val="NoSpacing"/>
        <w:spacing w:line="24" w:lineRule="atLeast"/>
        <w:jc w:val="both"/>
        <w:rPr>
          <w:rFonts w:ascii="Tw Cen MT" w:hAnsi="Tw Cen MT"/>
        </w:rPr>
      </w:pPr>
      <w:r w:rsidRPr="00835613">
        <w:rPr>
          <w:rFonts w:ascii="Tw Cen MT" w:hAnsi="Tw Cen MT"/>
          <w:b/>
        </w:rPr>
        <w:t>4.</w:t>
      </w:r>
      <w:r w:rsidR="000F5371" w:rsidRPr="00835613">
        <w:rPr>
          <w:rFonts w:ascii="Tw Cen MT" w:hAnsi="Tw Cen MT"/>
        </w:rPr>
        <w:t xml:space="preserve"> </w:t>
      </w:r>
      <w:r w:rsidR="000F5371" w:rsidRPr="00835613">
        <w:rPr>
          <w:rFonts w:ascii="Tw Cen MT" w:hAnsi="Tw Cen MT"/>
        </w:rPr>
        <w:tab/>
      </w:r>
      <w:r w:rsidR="000F5371" w:rsidRPr="00835613">
        <w:rPr>
          <w:rFonts w:ascii="Tw Cen MT" w:hAnsi="Tw Cen MT"/>
          <w:b/>
        </w:rPr>
        <w:t>METHOD OF APPLICATION</w:t>
      </w:r>
      <w:r w:rsidR="000F5371" w:rsidRPr="00835613">
        <w:rPr>
          <w:rFonts w:ascii="Tw Cen MT" w:hAnsi="Tw Cen MT"/>
        </w:rPr>
        <w:t xml:space="preserve"> </w:t>
      </w:r>
    </w:p>
    <w:p w:rsidR="009A4D77" w:rsidRPr="00015F6C" w:rsidRDefault="000F5371" w:rsidP="00015F6C">
      <w:pPr>
        <w:pStyle w:val="NoSpacing"/>
        <w:spacing w:line="24" w:lineRule="atLeast"/>
        <w:ind w:left="720" w:hanging="720"/>
        <w:jc w:val="both"/>
        <w:rPr>
          <w:rFonts w:ascii="Tw Cen MT" w:hAnsi="Tw Cen MT"/>
          <w:b/>
        </w:rPr>
      </w:pPr>
      <w:r w:rsidRPr="00835613">
        <w:rPr>
          <w:rFonts w:ascii="Tw Cen MT" w:hAnsi="Tw Cen MT"/>
          <w:b/>
        </w:rPr>
        <w:t xml:space="preserve"> </w:t>
      </w:r>
      <w:r w:rsidR="004C325C" w:rsidRPr="00835613">
        <w:rPr>
          <w:rFonts w:ascii="Tw Cen MT" w:hAnsi="Tw Cen MT"/>
          <w:b/>
        </w:rPr>
        <w:tab/>
      </w:r>
      <w:r w:rsidR="00EF377C">
        <w:rPr>
          <w:rFonts w:ascii="Tw Cen MT" w:hAnsi="Tw Cen MT"/>
          <w:b/>
        </w:rPr>
        <w:t>2021/2022</w:t>
      </w:r>
      <w:r w:rsidR="009A4D77" w:rsidRPr="00015F6C">
        <w:rPr>
          <w:rFonts w:ascii="Tw Cen MT" w:hAnsi="Tw Cen MT"/>
          <w:b/>
        </w:rPr>
        <w:t xml:space="preserve"> LASU POST </w:t>
      </w:r>
      <w:r w:rsidR="00280E27">
        <w:rPr>
          <w:rFonts w:ascii="Tw Cen MT" w:hAnsi="Tw Cen MT"/>
          <w:b/>
        </w:rPr>
        <w:t>UTME</w:t>
      </w:r>
      <w:r w:rsidR="00015F6C" w:rsidRPr="00015F6C">
        <w:rPr>
          <w:rFonts w:ascii="Tw Cen MT" w:hAnsi="Tw Cen MT"/>
          <w:b/>
        </w:rPr>
        <w:t xml:space="preserve"> ONLINE PAYMENT </w:t>
      </w:r>
      <w:r w:rsidR="009A4D77" w:rsidRPr="00015F6C">
        <w:rPr>
          <w:rFonts w:ascii="Tw Cen MT" w:hAnsi="Tw Cen MT"/>
          <w:b/>
        </w:rPr>
        <w:t>REGISTRATION PROCEDURE</w:t>
      </w:r>
    </w:p>
    <w:p w:rsidR="00015F6C" w:rsidRDefault="00015F6C" w:rsidP="00280E27">
      <w:pPr>
        <w:pStyle w:val="NoSpacing"/>
        <w:numPr>
          <w:ilvl w:val="0"/>
          <w:numId w:val="3"/>
        </w:numPr>
        <w:ind w:left="1077"/>
        <w:jc w:val="both"/>
        <w:rPr>
          <w:rFonts w:ascii="Calibri Light" w:hAnsi="Calibri Light"/>
          <w:b/>
          <w:u w:val="single"/>
        </w:rPr>
      </w:pPr>
      <w:r w:rsidRPr="00835613">
        <w:rPr>
          <w:rFonts w:ascii="Tw Cen MT" w:hAnsi="Tw Cen MT"/>
        </w:rPr>
        <w:t>Prospective Candidates will visit</w:t>
      </w:r>
      <w:r w:rsidR="009A4D77" w:rsidRPr="009A4D77">
        <w:rPr>
          <w:rFonts w:ascii="Tw Cen MT" w:hAnsi="Tw Cen MT"/>
          <w:bCs/>
        </w:rPr>
        <w:t xml:space="preserve"> </w:t>
      </w:r>
      <w:hyperlink r:id="rId11" w:history="1">
        <w:r w:rsidRPr="00FB1775">
          <w:rPr>
            <w:rStyle w:val="Hyperlink"/>
            <w:rFonts w:ascii="Calibri Light" w:hAnsi="Calibri Light"/>
            <w:b/>
          </w:rPr>
          <w:t>www.</w:t>
        </w:r>
        <w:r w:rsidRPr="00FB1775">
          <w:rPr>
            <w:rStyle w:val="Hyperlink"/>
            <w:b/>
          </w:rPr>
          <w:t>lasu.edu.ng</w:t>
        </w:r>
      </w:hyperlink>
    </w:p>
    <w:p w:rsidR="00015F6C" w:rsidRDefault="009A4D77" w:rsidP="00280E27">
      <w:pPr>
        <w:pStyle w:val="NoSpacing"/>
        <w:numPr>
          <w:ilvl w:val="0"/>
          <w:numId w:val="3"/>
        </w:numPr>
        <w:ind w:left="1077"/>
        <w:jc w:val="both"/>
        <w:rPr>
          <w:rFonts w:ascii="Calibri Light" w:hAnsi="Calibri Light"/>
          <w:b/>
          <w:u w:val="single"/>
        </w:rPr>
      </w:pPr>
      <w:r w:rsidRPr="00015F6C">
        <w:rPr>
          <w:rFonts w:ascii="Tw Cen MT" w:hAnsi="Tw Cen MT"/>
          <w:bCs/>
        </w:rPr>
        <w:t xml:space="preserve">Point to </w:t>
      </w:r>
      <w:r w:rsidR="00223A06">
        <w:rPr>
          <w:rFonts w:ascii="Tw Cen MT" w:hAnsi="Tw Cen MT"/>
          <w:bCs/>
        </w:rPr>
        <w:t>Student</w:t>
      </w:r>
      <w:r w:rsidR="00D132A3">
        <w:rPr>
          <w:rFonts w:ascii="Tw Cen MT" w:hAnsi="Tw Cen MT"/>
          <w:bCs/>
        </w:rPr>
        <w:t xml:space="preserve">, then </w:t>
      </w:r>
      <w:r w:rsidR="00D132A3" w:rsidRPr="00D132A3">
        <w:rPr>
          <w:rFonts w:ascii="Tw Cen MT" w:hAnsi="Tw Cen MT"/>
          <w:bCs/>
        </w:rPr>
        <w:t>click on</w:t>
      </w:r>
      <w:r w:rsidR="00D132A3">
        <w:rPr>
          <w:rFonts w:ascii="Tw Cen MT" w:hAnsi="Tw Cen MT"/>
          <w:bCs/>
        </w:rPr>
        <w:t xml:space="preserve"> </w:t>
      </w:r>
      <w:r w:rsidR="00223A06">
        <w:rPr>
          <w:rFonts w:ascii="Tw Cen MT" w:hAnsi="Tw Cen MT"/>
          <w:bCs/>
        </w:rPr>
        <w:t>New Applicants</w:t>
      </w:r>
    </w:p>
    <w:p w:rsidR="00015F6C" w:rsidRPr="00E3252E" w:rsidRDefault="009A4D77" w:rsidP="00511C5C">
      <w:pPr>
        <w:pStyle w:val="NoSpacing"/>
        <w:numPr>
          <w:ilvl w:val="0"/>
          <w:numId w:val="3"/>
        </w:numPr>
        <w:jc w:val="both"/>
        <w:rPr>
          <w:rFonts w:ascii="Tw Cen MT" w:hAnsi="Tw Cen MT"/>
          <w:b/>
          <w:color w:val="FF0000"/>
        </w:rPr>
      </w:pPr>
      <w:r w:rsidRPr="00015F6C">
        <w:rPr>
          <w:rFonts w:ascii="Tw Cen MT" w:hAnsi="Tw Cen MT"/>
          <w:bCs/>
        </w:rPr>
        <w:t xml:space="preserve">Click on </w:t>
      </w:r>
      <w:r w:rsidR="007A1D25">
        <w:rPr>
          <w:rFonts w:ascii="Tw Cen MT" w:hAnsi="Tw Cen MT"/>
          <w:bCs/>
        </w:rPr>
        <w:t>UTME</w:t>
      </w:r>
      <w:r w:rsidR="00223A06">
        <w:rPr>
          <w:rFonts w:ascii="Tw Cen MT" w:hAnsi="Tw Cen MT"/>
          <w:bCs/>
        </w:rPr>
        <w:t>/DE</w:t>
      </w:r>
      <w:r w:rsidRPr="00015F6C">
        <w:rPr>
          <w:rFonts w:ascii="Tw Cen MT" w:hAnsi="Tw Cen MT"/>
          <w:bCs/>
        </w:rPr>
        <w:t xml:space="preserve"> Screening </w:t>
      </w:r>
      <w:r w:rsidRPr="00E3252E">
        <w:rPr>
          <w:rFonts w:ascii="Tw Cen MT" w:hAnsi="Tw Cen MT"/>
          <w:b/>
          <w:color w:val="FF0000"/>
        </w:rPr>
        <w:t>(</w:t>
      </w:r>
      <w:hyperlink r:id="rId12" w:history="1">
        <w:r w:rsidR="00E90114" w:rsidRPr="00E3252E">
          <w:rPr>
            <w:rStyle w:val="Hyperlink"/>
            <w:rFonts w:ascii="Tw Cen MT" w:hAnsi="Tw Cen MT"/>
            <w:b/>
            <w:color w:val="FF0000"/>
          </w:rPr>
          <w:t>https://services.lidc.lasu.edu.ng/admissionscreening</w:t>
        </w:r>
      </w:hyperlink>
      <w:r w:rsidR="00015F6C" w:rsidRPr="00E3252E">
        <w:rPr>
          <w:rFonts w:ascii="Tw Cen MT" w:hAnsi="Tw Cen MT"/>
          <w:b/>
          <w:color w:val="FF0000"/>
        </w:rPr>
        <w:t>)</w:t>
      </w:r>
    </w:p>
    <w:p w:rsidR="00E90114" w:rsidRPr="007315B8" w:rsidRDefault="00E90114" w:rsidP="00E90114">
      <w:pPr>
        <w:pStyle w:val="NoSpacing"/>
        <w:numPr>
          <w:ilvl w:val="0"/>
          <w:numId w:val="3"/>
        </w:numPr>
        <w:ind w:left="1077" w:hanging="717"/>
        <w:jc w:val="both"/>
        <w:rPr>
          <w:rFonts w:ascii="Tw Cen MT" w:hAnsi="Tw Cen MT"/>
          <w:bCs/>
          <w:color w:val="FF0000"/>
        </w:rPr>
      </w:pPr>
      <w:r w:rsidRPr="007315B8">
        <w:rPr>
          <w:rFonts w:ascii="Tw Cen MT" w:hAnsi="Tw Cen MT"/>
          <w:bCs/>
          <w:color w:val="FF0000"/>
        </w:rPr>
        <w:t>Click on UTME CANDIDATE LOGIN</w:t>
      </w:r>
    </w:p>
    <w:p w:rsidR="007315B8" w:rsidRDefault="00E90114" w:rsidP="007315B8">
      <w:pPr>
        <w:pStyle w:val="NoSpacing"/>
        <w:numPr>
          <w:ilvl w:val="0"/>
          <w:numId w:val="3"/>
        </w:numPr>
        <w:tabs>
          <w:tab w:val="left" w:pos="450"/>
        </w:tabs>
        <w:ind w:left="1077" w:hanging="717"/>
        <w:jc w:val="both"/>
        <w:rPr>
          <w:rFonts w:ascii="Tw Cen MT" w:hAnsi="Tw Cen MT"/>
          <w:bCs/>
          <w:color w:val="FF0000"/>
        </w:rPr>
      </w:pPr>
      <w:r w:rsidRPr="007315B8">
        <w:rPr>
          <w:rFonts w:ascii="Tw Cen MT" w:hAnsi="Tw Cen MT"/>
          <w:bCs/>
          <w:color w:val="FF0000"/>
        </w:rPr>
        <w:t>Enter your UTME REGISTRATIO</w:t>
      </w:r>
      <w:r w:rsidR="00AE3074">
        <w:rPr>
          <w:rFonts w:ascii="Tw Cen MT" w:hAnsi="Tw Cen MT"/>
          <w:bCs/>
          <w:color w:val="FF0000"/>
        </w:rPr>
        <w:t>N NUMBER, your SURNAME and</w:t>
      </w:r>
      <w:r w:rsidRPr="007315B8">
        <w:rPr>
          <w:rFonts w:ascii="Tw Cen MT" w:hAnsi="Tw Cen MT"/>
          <w:bCs/>
          <w:color w:val="FF0000"/>
        </w:rPr>
        <w:t xml:space="preserve"> click on SUBMIT</w:t>
      </w:r>
      <w:r w:rsidR="00AE3074">
        <w:rPr>
          <w:rFonts w:ascii="Tw Cen MT" w:hAnsi="Tw Cen MT"/>
          <w:bCs/>
          <w:color w:val="FF0000"/>
        </w:rPr>
        <w:t>.</w:t>
      </w:r>
      <w:r w:rsidR="007315B8" w:rsidRPr="007315B8">
        <w:rPr>
          <w:rFonts w:ascii="Tw Cen MT" w:hAnsi="Tw Cen MT"/>
          <w:bCs/>
          <w:color w:val="FF0000"/>
        </w:rPr>
        <w:t xml:space="preserve"> </w:t>
      </w:r>
    </w:p>
    <w:p w:rsidR="00E90114" w:rsidRDefault="007315B8" w:rsidP="007315B8">
      <w:pPr>
        <w:pStyle w:val="NoSpacing"/>
        <w:numPr>
          <w:ilvl w:val="0"/>
          <w:numId w:val="3"/>
        </w:numPr>
        <w:tabs>
          <w:tab w:val="left" w:pos="450"/>
        </w:tabs>
        <w:ind w:left="1077" w:hanging="717"/>
        <w:jc w:val="both"/>
        <w:rPr>
          <w:rFonts w:ascii="Tw Cen MT" w:hAnsi="Tw Cen MT"/>
          <w:bCs/>
          <w:color w:val="FF0000"/>
        </w:rPr>
      </w:pPr>
      <w:r>
        <w:rPr>
          <w:rFonts w:ascii="Tw Cen MT" w:hAnsi="Tw Cen MT"/>
          <w:bCs/>
          <w:color w:val="FF0000"/>
        </w:rPr>
        <w:t>C</w:t>
      </w:r>
      <w:r w:rsidR="00E90114" w:rsidRPr="007315B8">
        <w:rPr>
          <w:rFonts w:ascii="Tw Cen MT" w:hAnsi="Tw Cen MT"/>
          <w:bCs/>
          <w:color w:val="FF0000"/>
        </w:rPr>
        <w:t>lick</w:t>
      </w:r>
      <w:r w:rsidR="00E90114" w:rsidRPr="007315B8">
        <w:rPr>
          <w:rFonts w:ascii="Tw Cen MT" w:hAnsi="Tw Cen MT"/>
          <w:b/>
          <w:color w:val="FF0000"/>
        </w:rPr>
        <w:t xml:space="preserve"> </w:t>
      </w:r>
      <w:r w:rsidRPr="007315B8">
        <w:rPr>
          <w:rFonts w:ascii="Tw Cen MT" w:hAnsi="Tw Cen MT"/>
          <w:b/>
          <w:color w:val="FF0000"/>
        </w:rPr>
        <w:t>Make Payment (Admission Screening)</w:t>
      </w:r>
      <w:r w:rsidR="00E90114" w:rsidRPr="007315B8">
        <w:rPr>
          <w:rFonts w:ascii="Tw Cen MT" w:hAnsi="Tw Cen MT"/>
          <w:b/>
          <w:color w:val="FF0000"/>
        </w:rPr>
        <w:t xml:space="preserve"> </w:t>
      </w:r>
      <w:r w:rsidR="00E90114" w:rsidRPr="007315B8">
        <w:rPr>
          <w:rFonts w:ascii="Tw Cen MT" w:hAnsi="Tw Cen MT"/>
          <w:bCs/>
          <w:color w:val="FF0000"/>
        </w:rPr>
        <w:t>button.</w:t>
      </w:r>
    </w:p>
    <w:p w:rsidR="007315B8" w:rsidRPr="00D54951" w:rsidRDefault="007315B8" w:rsidP="007315B8">
      <w:pPr>
        <w:numPr>
          <w:ilvl w:val="0"/>
          <w:numId w:val="3"/>
        </w:numPr>
        <w:spacing w:after="0" w:line="240" w:lineRule="auto"/>
        <w:rPr>
          <w:rFonts w:ascii="Tw Cen MT" w:hAnsi="Tw Cen MT"/>
          <w:color w:val="FF0000"/>
        </w:rPr>
      </w:pPr>
      <w:r w:rsidRPr="00D54951">
        <w:rPr>
          <w:rFonts w:ascii="Tw Cen MT" w:hAnsi="Tw Cen MT"/>
          <w:color w:val="FF0000"/>
        </w:rPr>
        <w:lastRenderedPageBreak/>
        <w:t>On the Payment Page</w:t>
      </w:r>
    </w:p>
    <w:p w:rsidR="007315B8" w:rsidRPr="00D54951" w:rsidRDefault="007315B8" w:rsidP="007315B8">
      <w:pPr>
        <w:numPr>
          <w:ilvl w:val="0"/>
          <w:numId w:val="21"/>
        </w:numPr>
        <w:tabs>
          <w:tab w:val="left" w:pos="1800"/>
        </w:tabs>
        <w:spacing w:after="0" w:line="240" w:lineRule="auto"/>
        <w:rPr>
          <w:rFonts w:ascii="Tw Cen MT" w:hAnsi="Tw Cen MT"/>
          <w:color w:val="FF0000"/>
        </w:rPr>
      </w:pPr>
      <w:r w:rsidRPr="00D54951">
        <w:rPr>
          <w:rFonts w:ascii="Tw Cen MT" w:hAnsi="Tw Cen MT"/>
          <w:color w:val="FF0000"/>
        </w:rPr>
        <w:t>Supply Jamb Registration Number</w:t>
      </w:r>
    </w:p>
    <w:p w:rsidR="007315B8" w:rsidRPr="00D54951" w:rsidRDefault="007315B8" w:rsidP="007315B8">
      <w:pPr>
        <w:numPr>
          <w:ilvl w:val="0"/>
          <w:numId w:val="21"/>
        </w:numPr>
        <w:spacing w:after="0" w:line="240" w:lineRule="auto"/>
        <w:rPr>
          <w:rFonts w:ascii="Tw Cen MT" w:hAnsi="Tw Cen MT"/>
          <w:color w:val="FF0000"/>
        </w:rPr>
      </w:pPr>
      <w:r w:rsidRPr="00D54951">
        <w:rPr>
          <w:rFonts w:ascii="Tw Cen MT" w:hAnsi="Tw Cen MT"/>
          <w:color w:val="FF0000"/>
        </w:rPr>
        <w:t>Select  Admission Screening Fee [ ICT Management Inclusive]</w:t>
      </w:r>
      <w:r w:rsidR="00AE3074" w:rsidRPr="00D54951">
        <w:rPr>
          <w:rFonts w:ascii="Tw Cen MT" w:hAnsi="Tw Cen MT"/>
          <w:color w:val="FF0000"/>
        </w:rPr>
        <w:t xml:space="preserve"> as Description</w:t>
      </w:r>
    </w:p>
    <w:p w:rsidR="007315B8" w:rsidRPr="00D54951" w:rsidRDefault="007315B8" w:rsidP="007315B8">
      <w:pPr>
        <w:numPr>
          <w:ilvl w:val="0"/>
          <w:numId w:val="21"/>
        </w:numPr>
        <w:spacing w:after="0" w:line="240" w:lineRule="auto"/>
        <w:rPr>
          <w:rFonts w:ascii="Tw Cen MT" w:hAnsi="Tw Cen MT"/>
          <w:color w:val="FF0000"/>
        </w:rPr>
      </w:pPr>
      <w:r w:rsidRPr="00D54951">
        <w:rPr>
          <w:rFonts w:ascii="Tw Cen MT" w:hAnsi="Tw Cen MT"/>
          <w:color w:val="FF0000"/>
        </w:rPr>
        <w:t xml:space="preserve">Select </w:t>
      </w:r>
      <w:r w:rsidR="00AE3074" w:rsidRPr="00D54951">
        <w:rPr>
          <w:rFonts w:ascii="Tw Cen MT" w:hAnsi="Tw Cen MT"/>
          <w:color w:val="FF0000"/>
        </w:rPr>
        <w:t>“</w:t>
      </w:r>
      <w:r w:rsidR="00226D47">
        <w:rPr>
          <w:rFonts w:ascii="Tw Cen MT" w:hAnsi="Tw Cen MT"/>
          <w:color w:val="FF0000"/>
        </w:rPr>
        <w:t>Oj</w:t>
      </w:r>
      <w:r w:rsidRPr="00D54951">
        <w:rPr>
          <w:rFonts w:ascii="Tw Cen MT" w:hAnsi="Tw Cen MT"/>
          <w:color w:val="FF0000"/>
        </w:rPr>
        <w:t>o</w:t>
      </w:r>
      <w:r w:rsidR="00AE3074" w:rsidRPr="00D54951">
        <w:rPr>
          <w:rFonts w:ascii="Tw Cen MT" w:hAnsi="Tw Cen MT"/>
          <w:color w:val="FF0000"/>
        </w:rPr>
        <w:t>”</w:t>
      </w:r>
      <w:r w:rsidRPr="00D54951">
        <w:rPr>
          <w:rFonts w:ascii="Tw Cen MT" w:hAnsi="Tw Cen MT"/>
          <w:color w:val="FF0000"/>
        </w:rPr>
        <w:t xml:space="preserve"> as Campus</w:t>
      </w:r>
    </w:p>
    <w:p w:rsidR="00AE3074" w:rsidRPr="00D54951" w:rsidRDefault="007315B8" w:rsidP="00AE3074">
      <w:pPr>
        <w:numPr>
          <w:ilvl w:val="0"/>
          <w:numId w:val="21"/>
        </w:numPr>
        <w:spacing w:after="0" w:line="240" w:lineRule="auto"/>
        <w:rPr>
          <w:rFonts w:ascii="Tw Cen MT" w:hAnsi="Tw Cen MT"/>
          <w:color w:val="FF0000"/>
        </w:rPr>
      </w:pPr>
      <w:r w:rsidRPr="00D54951">
        <w:rPr>
          <w:rFonts w:ascii="Tw Cen MT" w:hAnsi="Tw Cen MT"/>
          <w:color w:val="FF0000"/>
        </w:rPr>
        <w:t>Select </w:t>
      </w:r>
      <w:r w:rsidR="00AE3074" w:rsidRPr="00D54951">
        <w:rPr>
          <w:rFonts w:ascii="Tw Cen MT" w:hAnsi="Tw Cen MT"/>
          <w:color w:val="FF0000"/>
        </w:rPr>
        <w:t>Student  As Category</w:t>
      </w:r>
    </w:p>
    <w:p w:rsidR="00AE3074" w:rsidRPr="00D54951" w:rsidRDefault="007315B8" w:rsidP="00AE3074">
      <w:pPr>
        <w:numPr>
          <w:ilvl w:val="0"/>
          <w:numId w:val="3"/>
        </w:numPr>
        <w:spacing w:after="0" w:line="240" w:lineRule="auto"/>
        <w:rPr>
          <w:rFonts w:ascii="Tw Cen MT" w:hAnsi="Tw Cen MT"/>
        </w:rPr>
      </w:pPr>
      <w:r w:rsidRPr="00D54951">
        <w:rPr>
          <w:rFonts w:ascii="Tw Cen MT" w:hAnsi="Tw Cen MT"/>
          <w:color w:val="FF0000"/>
        </w:rPr>
        <w:t xml:space="preserve">After Successful Payment; </w:t>
      </w:r>
      <w:r w:rsidR="00AE3074" w:rsidRPr="00D54951">
        <w:rPr>
          <w:rFonts w:ascii="Tw Cen MT" w:hAnsi="Tw Cen MT"/>
          <w:color w:val="FF0000"/>
        </w:rPr>
        <w:t>return to your dashboard</w:t>
      </w:r>
      <w:r w:rsidR="00D54951">
        <w:rPr>
          <w:rFonts w:ascii="Tw Cen MT" w:hAnsi="Tw Cen MT"/>
          <w:color w:val="FF0000"/>
        </w:rPr>
        <w:t>.</w:t>
      </w:r>
    </w:p>
    <w:p w:rsidR="00015F6C" w:rsidRPr="00D54951" w:rsidRDefault="007315B8" w:rsidP="000F5320">
      <w:pPr>
        <w:numPr>
          <w:ilvl w:val="0"/>
          <w:numId w:val="3"/>
        </w:numPr>
        <w:spacing w:after="0" w:line="240" w:lineRule="auto"/>
        <w:ind w:left="1077"/>
        <w:jc w:val="both"/>
        <w:rPr>
          <w:rFonts w:ascii="Tw Cen MT" w:hAnsi="Tw Cen MT"/>
          <w:b/>
          <w:u w:val="single"/>
        </w:rPr>
      </w:pPr>
      <w:r w:rsidRPr="00D54951">
        <w:rPr>
          <w:rFonts w:ascii="Tw Cen MT" w:hAnsi="Tw Cen MT"/>
          <w:color w:val="FF0000"/>
        </w:rPr>
        <w:t xml:space="preserve">Click </w:t>
      </w:r>
      <w:r w:rsidRPr="00D54951">
        <w:rPr>
          <w:rFonts w:ascii="Tw Cen MT" w:hAnsi="Tw Cen MT"/>
          <w:b/>
          <w:color w:val="FF0000"/>
        </w:rPr>
        <w:t>Start Admission Screening</w:t>
      </w:r>
    </w:p>
    <w:p w:rsidR="008A4D69" w:rsidRPr="008A4D69" w:rsidRDefault="009A4D77" w:rsidP="007A1D25">
      <w:pPr>
        <w:pStyle w:val="NoSpacing"/>
        <w:numPr>
          <w:ilvl w:val="0"/>
          <w:numId w:val="3"/>
        </w:numPr>
        <w:ind w:left="709" w:hanging="425"/>
        <w:jc w:val="both"/>
        <w:rPr>
          <w:rFonts w:ascii="Calibri Light" w:hAnsi="Calibri Light"/>
          <w:b/>
          <w:u w:val="single"/>
        </w:rPr>
      </w:pPr>
      <w:r w:rsidRPr="0049133D">
        <w:rPr>
          <w:rFonts w:ascii="Tw Cen MT" w:hAnsi="Tw Cen MT"/>
          <w:bCs/>
        </w:rPr>
        <w:t xml:space="preserve">At this time, your basic bio-data information will be displayed. Then, select REGULAR </w:t>
      </w:r>
      <w:r w:rsidR="00513220" w:rsidRPr="0049133D">
        <w:rPr>
          <w:rFonts w:ascii="Tw Cen MT" w:hAnsi="Tw Cen MT"/>
          <w:bCs/>
        </w:rPr>
        <w:t xml:space="preserve">STUDENT </w:t>
      </w:r>
      <w:r w:rsidRPr="0049133D">
        <w:rPr>
          <w:rFonts w:ascii="Tw Cen MT" w:hAnsi="Tw Cen MT"/>
          <w:bCs/>
        </w:rPr>
        <w:t xml:space="preserve">WITH ENTREPRENURSHIP ADMISSION SCREENING </w:t>
      </w:r>
      <w:r w:rsidR="00C44900" w:rsidRPr="0049133D">
        <w:rPr>
          <w:rFonts w:ascii="Tw Cen MT" w:hAnsi="Tw Cen MT"/>
          <w:bCs/>
        </w:rPr>
        <w:t xml:space="preserve">from </w:t>
      </w:r>
      <w:r w:rsidR="00D54951">
        <w:rPr>
          <w:rFonts w:ascii="Tw Cen MT" w:hAnsi="Tw Cen MT"/>
          <w:bCs/>
        </w:rPr>
        <w:t xml:space="preserve">the drop-down menu: </w:t>
      </w:r>
      <w:r w:rsidR="00C44900" w:rsidRPr="0049133D">
        <w:rPr>
          <w:rFonts w:ascii="Tw Cen MT" w:hAnsi="Tw Cen MT"/>
          <w:bCs/>
        </w:rPr>
        <w:t>“</w:t>
      </w:r>
      <w:r w:rsidR="00C44900" w:rsidRPr="0049133D">
        <w:rPr>
          <w:rFonts w:ascii="Tw Cen MT" w:hAnsi="Tw Cen MT"/>
          <w:b/>
        </w:rPr>
        <w:t>Type of Screening</w:t>
      </w:r>
      <w:r w:rsidR="00C44900" w:rsidRPr="0049133D">
        <w:rPr>
          <w:rFonts w:ascii="Tw Cen MT" w:hAnsi="Tw Cen MT"/>
          <w:bCs/>
        </w:rPr>
        <w:t>”</w:t>
      </w:r>
    </w:p>
    <w:p w:rsidR="00015F6C" w:rsidRPr="00E3252E" w:rsidRDefault="008A4D69" w:rsidP="007A1D25">
      <w:pPr>
        <w:pStyle w:val="NoSpacing"/>
        <w:numPr>
          <w:ilvl w:val="0"/>
          <w:numId w:val="3"/>
        </w:numPr>
        <w:ind w:left="709" w:hanging="425"/>
        <w:jc w:val="both"/>
        <w:rPr>
          <w:rFonts w:ascii="Calibri Light" w:hAnsi="Calibri Light"/>
          <w:b/>
          <w:color w:val="FF0000"/>
          <w:u w:val="single"/>
        </w:rPr>
      </w:pPr>
      <w:r w:rsidRPr="00E3252E">
        <w:rPr>
          <w:rFonts w:ascii="Tw Cen MT" w:hAnsi="Tw Cen MT"/>
          <w:bCs/>
          <w:color w:val="FF0000"/>
        </w:rPr>
        <w:t xml:space="preserve">Supply your </w:t>
      </w:r>
      <w:r w:rsidRPr="00E3252E">
        <w:rPr>
          <w:rFonts w:ascii="Tw Cen MT" w:hAnsi="Tw Cen MT"/>
          <w:b/>
          <w:bCs/>
          <w:color w:val="FF0000"/>
        </w:rPr>
        <w:t>Transaction ID</w:t>
      </w:r>
      <w:r w:rsidRPr="00E3252E">
        <w:rPr>
          <w:rFonts w:ascii="Tw Cen MT" w:hAnsi="Tw Cen MT"/>
          <w:bCs/>
          <w:color w:val="FF0000"/>
        </w:rPr>
        <w:t xml:space="preserve"> used for Payment</w:t>
      </w:r>
      <w:r w:rsidR="009A4D77" w:rsidRPr="00E3252E">
        <w:rPr>
          <w:rFonts w:ascii="Tw Cen MT" w:hAnsi="Tw Cen MT"/>
          <w:bCs/>
          <w:color w:val="FF0000"/>
        </w:rPr>
        <w:t>.</w:t>
      </w:r>
    </w:p>
    <w:p w:rsidR="00015F6C" w:rsidRPr="003876B6" w:rsidRDefault="009A4D77" w:rsidP="00385862">
      <w:pPr>
        <w:pStyle w:val="NoSpacing"/>
        <w:numPr>
          <w:ilvl w:val="0"/>
          <w:numId w:val="3"/>
        </w:numPr>
        <w:ind w:left="720" w:hanging="436"/>
        <w:jc w:val="both"/>
        <w:rPr>
          <w:rFonts w:ascii="Calibri Light" w:hAnsi="Calibri Light"/>
          <w:b/>
          <w:u w:val="single"/>
        </w:rPr>
      </w:pPr>
      <w:r w:rsidRPr="00015F6C">
        <w:rPr>
          <w:rFonts w:ascii="Tw Cen MT" w:hAnsi="Tw Cen MT"/>
          <w:bCs/>
        </w:rPr>
        <w:t xml:space="preserve">Once you have completed the application, print a copy of the </w:t>
      </w:r>
      <w:r w:rsidR="00385862">
        <w:rPr>
          <w:rFonts w:ascii="Tw Cen MT" w:hAnsi="Tw Cen MT"/>
          <w:bCs/>
        </w:rPr>
        <w:t xml:space="preserve">Temporary </w:t>
      </w:r>
      <w:r w:rsidRPr="00015F6C">
        <w:rPr>
          <w:rFonts w:ascii="Tw Cen MT" w:hAnsi="Tw Cen MT"/>
          <w:bCs/>
        </w:rPr>
        <w:t>Self-Screening</w:t>
      </w:r>
      <w:r w:rsidR="00385862">
        <w:rPr>
          <w:rFonts w:ascii="Tw Cen MT" w:hAnsi="Tw Cen MT"/>
          <w:bCs/>
        </w:rPr>
        <w:t xml:space="preserve"> Report</w:t>
      </w:r>
      <w:r w:rsidRPr="00015F6C">
        <w:rPr>
          <w:rFonts w:ascii="Tw Cen MT" w:hAnsi="Tw Cen MT"/>
          <w:bCs/>
        </w:rPr>
        <w:t>.</w:t>
      </w:r>
      <w:r w:rsidR="00385862">
        <w:rPr>
          <w:rFonts w:ascii="Tw Cen MT" w:hAnsi="Tw Cen MT"/>
          <w:bCs/>
        </w:rPr>
        <w:t xml:space="preserve"> </w:t>
      </w:r>
      <w:r w:rsidR="00385862" w:rsidRPr="003876B6">
        <w:rPr>
          <w:rFonts w:ascii="Tw Cen MT" w:hAnsi="Tw Cen MT"/>
          <w:b/>
        </w:rPr>
        <w:t>Please NOTE that all Screened Candidate must login into their Admission Screening Portal to Print their Final Self-Screening Report.</w:t>
      </w:r>
    </w:p>
    <w:p w:rsidR="009A4D77" w:rsidRPr="00513220" w:rsidRDefault="009A4D77" w:rsidP="007A1D25">
      <w:pPr>
        <w:pStyle w:val="NoSpacing"/>
        <w:numPr>
          <w:ilvl w:val="0"/>
          <w:numId w:val="3"/>
        </w:numPr>
        <w:ind w:left="709" w:hanging="425"/>
        <w:jc w:val="both"/>
        <w:rPr>
          <w:rFonts w:ascii="Calibri Light" w:hAnsi="Calibri Light"/>
          <w:b/>
          <w:u w:val="single"/>
        </w:rPr>
      </w:pPr>
      <w:r w:rsidRPr="00015F6C">
        <w:rPr>
          <w:rFonts w:ascii="Tw Cen MT" w:hAnsi="Tw Cen MT"/>
          <w:bCs/>
        </w:rPr>
        <w:t>Candidate can repeat the above procedure if there is need to update/effect correction(s) on the earlier supplied records. With this, the cand</w:t>
      </w:r>
      <w:r w:rsidR="008A4D69">
        <w:rPr>
          <w:rFonts w:ascii="Tw Cen MT" w:hAnsi="Tw Cen MT"/>
          <w:bCs/>
        </w:rPr>
        <w:t xml:space="preserve">idate will be required to </w:t>
      </w:r>
      <w:r w:rsidRPr="00015F6C">
        <w:rPr>
          <w:rFonts w:ascii="Tw Cen MT" w:hAnsi="Tw Cen MT"/>
          <w:bCs/>
        </w:rPr>
        <w:t xml:space="preserve">make payment </w:t>
      </w:r>
      <w:r w:rsidRPr="005118D7">
        <w:rPr>
          <w:rFonts w:ascii="Tw Cen MT" w:hAnsi="Tw Cen MT"/>
          <w:bCs/>
          <w:color w:val="FF0000"/>
        </w:rPr>
        <w:t>for</w:t>
      </w:r>
      <w:r w:rsidR="00CF1308" w:rsidRPr="005118D7">
        <w:rPr>
          <w:rFonts w:ascii="Tw Cen MT" w:hAnsi="Tw Cen MT"/>
          <w:bCs/>
          <w:color w:val="FF0000"/>
        </w:rPr>
        <w:t xml:space="preserve"> subsequent</w:t>
      </w:r>
      <w:r w:rsidRPr="005118D7">
        <w:rPr>
          <w:rFonts w:ascii="Tw Cen MT" w:hAnsi="Tw Cen MT"/>
          <w:bCs/>
          <w:color w:val="FF0000"/>
        </w:rPr>
        <w:t xml:space="preserve"> </w:t>
      </w:r>
      <w:r w:rsidR="008A4D69" w:rsidRPr="005118D7">
        <w:rPr>
          <w:rFonts w:ascii="Tw Cen MT" w:hAnsi="Tw Cen MT"/>
          <w:bCs/>
          <w:color w:val="FF0000"/>
        </w:rPr>
        <w:t>screening attempts</w:t>
      </w:r>
      <w:r w:rsidR="008A4D69">
        <w:rPr>
          <w:rFonts w:ascii="Tw Cen MT" w:hAnsi="Tw Cen MT"/>
          <w:bCs/>
        </w:rPr>
        <w:t>.</w:t>
      </w:r>
    </w:p>
    <w:p w:rsidR="00247326" w:rsidRPr="00247326" w:rsidRDefault="00247326" w:rsidP="00280E27">
      <w:pPr>
        <w:pStyle w:val="NoSpacing"/>
        <w:jc w:val="both"/>
        <w:rPr>
          <w:rFonts w:ascii="Tw Cen MT" w:hAnsi="Tw Cen MT"/>
        </w:rPr>
      </w:pPr>
    </w:p>
    <w:p w:rsidR="000F5371" w:rsidRDefault="000F5371" w:rsidP="00280E27">
      <w:pPr>
        <w:pStyle w:val="NoSpacing"/>
        <w:jc w:val="both"/>
        <w:rPr>
          <w:rFonts w:ascii="Tw Cen MT" w:hAnsi="Tw Cen MT"/>
          <w:b/>
        </w:rPr>
      </w:pPr>
      <w:r w:rsidRPr="00835613">
        <w:rPr>
          <w:rFonts w:ascii="Tw Cen MT" w:hAnsi="Tw Cen MT"/>
          <w:b/>
        </w:rPr>
        <w:t xml:space="preserve">B. </w:t>
      </w:r>
      <w:r w:rsidR="00A24BE4" w:rsidRPr="00835613">
        <w:rPr>
          <w:rFonts w:ascii="Tw Cen MT" w:hAnsi="Tw Cen MT"/>
          <w:b/>
        </w:rPr>
        <w:tab/>
      </w:r>
      <w:r w:rsidR="007C2692" w:rsidRPr="00835613">
        <w:rPr>
          <w:rFonts w:ascii="Tw Cen MT" w:hAnsi="Tw Cen MT"/>
          <w:b/>
        </w:rPr>
        <w:t xml:space="preserve">ONLINE </w:t>
      </w:r>
      <w:r w:rsidR="00B03222" w:rsidRPr="00835613">
        <w:rPr>
          <w:rFonts w:hAnsi="Tw Cen MT"/>
          <w:b/>
        </w:rPr>
        <w:t>SELF-SCREENING FORM FOR</w:t>
      </w:r>
      <w:r w:rsidR="00A56D1A" w:rsidRPr="00835613">
        <w:rPr>
          <w:rFonts w:ascii="Tw Cen MT" w:hAnsi="Tw Cen MT"/>
          <w:b/>
        </w:rPr>
        <w:t xml:space="preserve"> ALL </w:t>
      </w:r>
      <w:r w:rsidR="007C2692" w:rsidRPr="00835613">
        <w:rPr>
          <w:rFonts w:ascii="Tw Cen MT" w:hAnsi="Tw Cen MT"/>
          <w:b/>
        </w:rPr>
        <w:t>CANDIDATES</w:t>
      </w:r>
    </w:p>
    <w:p w:rsidR="0072580A" w:rsidRPr="00835613" w:rsidRDefault="0072580A" w:rsidP="00280E27">
      <w:pPr>
        <w:spacing w:after="0" w:line="240" w:lineRule="auto"/>
        <w:ind w:firstLine="720"/>
        <w:rPr>
          <w:b/>
          <w:i/>
        </w:rPr>
      </w:pPr>
      <w:r w:rsidRPr="00835613">
        <w:rPr>
          <w:b/>
          <w:i/>
        </w:rPr>
        <w:t>STEP I</w:t>
      </w:r>
    </w:p>
    <w:p w:rsidR="000F5371" w:rsidRDefault="000F5371" w:rsidP="007A1D25">
      <w:pPr>
        <w:pStyle w:val="NoSpacing"/>
        <w:numPr>
          <w:ilvl w:val="0"/>
          <w:numId w:val="15"/>
        </w:numPr>
        <w:ind w:left="1170" w:hanging="319"/>
        <w:jc w:val="both"/>
        <w:rPr>
          <w:rFonts w:ascii="Tw Cen MT" w:hAnsi="Tw Cen MT"/>
          <w:u w:val="single"/>
        </w:rPr>
      </w:pPr>
      <w:r w:rsidRPr="00835613">
        <w:rPr>
          <w:rFonts w:ascii="Tw Cen MT" w:hAnsi="Tw Cen MT"/>
        </w:rPr>
        <w:t xml:space="preserve">After successful payment for </w:t>
      </w:r>
      <w:r w:rsidR="0077684B">
        <w:rPr>
          <w:rFonts w:ascii="Tw Cen MT" w:hAnsi="Tw Cen MT"/>
          <w:b/>
        </w:rPr>
        <w:t xml:space="preserve">LASU </w:t>
      </w:r>
      <w:r w:rsidR="00C835F5" w:rsidRPr="00835613">
        <w:rPr>
          <w:rFonts w:ascii="Tw Cen MT" w:hAnsi="Tw Cen MT"/>
          <w:b/>
        </w:rPr>
        <w:t>20</w:t>
      </w:r>
      <w:r w:rsidR="00E04F62">
        <w:rPr>
          <w:rFonts w:hAnsi="Tw Cen MT"/>
          <w:b/>
        </w:rPr>
        <w:t>21</w:t>
      </w:r>
      <w:r w:rsidR="00C835F5" w:rsidRPr="00835613">
        <w:rPr>
          <w:rFonts w:ascii="Tw Cen MT" w:hAnsi="Tw Cen MT"/>
          <w:b/>
        </w:rPr>
        <w:t>/202</w:t>
      </w:r>
      <w:r w:rsidR="00E04F62">
        <w:rPr>
          <w:rFonts w:hAnsi="Tw Cen MT"/>
          <w:b/>
        </w:rPr>
        <w:t>2</w:t>
      </w:r>
      <w:r w:rsidR="007C2692" w:rsidRPr="00835613">
        <w:rPr>
          <w:rFonts w:ascii="Tw Cen MT" w:hAnsi="Tw Cen MT"/>
        </w:rPr>
        <w:t xml:space="preserve"> </w:t>
      </w:r>
      <w:r w:rsidR="001B4615" w:rsidRPr="00835613">
        <w:rPr>
          <w:rFonts w:ascii="Tw Cen MT" w:hAnsi="Tw Cen MT"/>
        </w:rPr>
        <w:t>Admission</w:t>
      </w:r>
      <w:r w:rsidRPr="00835613">
        <w:rPr>
          <w:rFonts w:ascii="Tw Cen MT" w:hAnsi="Tw Cen MT"/>
        </w:rPr>
        <w:t xml:space="preserve"> screening exercise, return to </w:t>
      </w:r>
      <w:r w:rsidR="00E3252E" w:rsidRPr="00E3252E">
        <w:rPr>
          <w:rFonts w:ascii="Tw Cen MT" w:hAnsi="Tw Cen MT"/>
          <w:b/>
          <w:color w:val="FF0000"/>
        </w:rPr>
        <w:t>(</w:t>
      </w:r>
      <w:hyperlink r:id="rId13" w:history="1">
        <w:r w:rsidR="00E3252E" w:rsidRPr="00E3252E">
          <w:rPr>
            <w:rStyle w:val="Hyperlink"/>
            <w:rFonts w:ascii="Tw Cen MT" w:hAnsi="Tw Cen MT"/>
            <w:b/>
            <w:color w:val="FF0000"/>
          </w:rPr>
          <w:t>https://services.lidc.lasu.edu.ng/admissionscreening</w:t>
        </w:r>
      </w:hyperlink>
      <w:r w:rsidR="00E3252E" w:rsidRPr="00E3252E">
        <w:rPr>
          <w:rFonts w:ascii="Tw Cen MT" w:hAnsi="Tw Cen MT"/>
          <w:b/>
          <w:color w:val="FF0000"/>
        </w:rPr>
        <w:t>)</w:t>
      </w:r>
    </w:p>
    <w:p w:rsidR="0072580A" w:rsidRPr="00835613" w:rsidRDefault="0072580A" w:rsidP="00280E27">
      <w:pPr>
        <w:spacing w:after="0" w:line="240" w:lineRule="auto"/>
        <w:ind w:firstLine="720"/>
        <w:rPr>
          <w:b/>
          <w:i/>
        </w:rPr>
      </w:pPr>
      <w:r w:rsidRPr="00835613">
        <w:rPr>
          <w:b/>
          <w:i/>
        </w:rPr>
        <w:t>STEP II</w:t>
      </w:r>
    </w:p>
    <w:p w:rsidR="0065006D" w:rsidRDefault="0065006D" w:rsidP="007A1D25">
      <w:pPr>
        <w:pStyle w:val="NoSpacing"/>
        <w:numPr>
          <w:ilvl w:val="0"/>
          <w:numId w:val="1"/>
        </w:numPr>
        <w:ind w:left="1170" w:hanging="319"/>
        <w:jc w:val="both"/>
        <w:rPr>
          <w:rFonts w:ascii="Tw Cen MT" w:hAnsi="Tw Cen MT"/>
        </w:rPr>
      </w:pPr>
      <w:r w:rsidRPr="00835613">
        <w:rPr>
          <w:rFonts w:ascii="Tw Cen MT" w:hAnsi="Tw Cen MT"/>
        </w:rPr>
        <w:t xml:space="preserve">Use your </w:t>
      </w:r>
      <w:r w:rsidR="005E2372">
        <w:rPr>
          <w:rFonts w:ascii="Tw Cen MT" w:hAnsi="Tw Cen MT"/>
        </w:rPr>
        <w:t>UTME</w:t>
      </w:r>
      <w:r w:rsidRPr="00835613">
        <w:rPr>
          <w:rFonts w:ascii="Tw Cen MT" w:hAnsi="Tw Cen MT"/>
        </w:rPr>
        <w:t xml:space="preserve"> Registration Number AND </w:t>
      </w:r>
      <w:r w:rsidR="00B03222" w:rsidRPr="00835613">
        <w:rPr>
          <w:rFonts w:hAnsi="Tw Cen MT"/>
        </w:rPr>
        <w:t>SURNAME</w:t>
      </w:r>
      <w:r w:rsidRPr="00835613">
        <w:rPr>
          <w:rFonts w:ascii="Tw Cen MT" w:hAnsi="Tw Cen MT"/>
        </w:rPr>
        <w:t xml:space="preserve"> to login to the LA</w:t>
      </w:r>
      <w:r w:rsidR="005B11D5">
        <w:rPr>
          <w:rFonts w:ascii="Tw Cen MT" w:hAnsi="Tw Cen MT"/>
        </w:rPr>
        <w:t xml:space="preserve">SU Online Screening Platform and </w:t>
      </w:r>
      <w:r w:rsidR="005118D7" w:rsidRPr="005118D7">
        <w:rPr>
          <w:rFonts w:hAnsi="Tw Cen MT"/>
          <w:b/>
          <w:color w:val="FF0000"/>
        </w:rPr>
        <w:t>suppply</w:t>
      </w:r>
      <w:r w:rsidR="00B03222" w:rsidRPr="005118D7">
        <w:rPr>
          <w:rFonts w:hAnsi="Tw Cen MT"/>
          <w:b/>
          <w:color w:val="FF0000"/>
        </w:rPr>
        <w:t xml:space="preserve"> your </w:t>
      </w:r>
      <w:r w:rsidR="005118D7" w:rsidRPr="005118D7">
        <w:rPr>
          <w:rFonts w:hAnsi="Tw Cen MT"/>
          <w:b/>
          <w:color w:val="FF0000"/>
        </w:rPr>
        <w:t>Transaction ID</w:t>
      </w:r>
      <w:r w:rsidR="00B51BCD">
        <w:rPr>
          <w:rFonts w:hAnsi="Tw Cen MT"/>
          <w:b/>
        </w:rPr>
        <w:t>.</w:t>
      </w:r>
    </w:p>
    <w:p w:rsidR="0072580A" w:rsidRPr="00835613" w:rsidRDefault="0072580A" w:rsidP="00280E27">
      <w:pPr>
        <w:spacing w:after="0" w:line="240" w:lineRule="auto"/>
        <w:ind w:firstLine="720"/>
        <w:rPr>
          <w:b/>
          <w:i/>
        </w:rPr>
      </w:pPr>
      <w:r w:rsidRPr="00835613">
        <w:rPr>
          <w:b/>
          <w:i/>
        </w:rPr>
        <w:t>STEP III</w:t>
      </w:r>
    </w:p>
    <w:p w:rsidR="0072580A" w:rsidRPr="00835613" w:rsidRDefault="0072580A" w:rsidP="005E237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131"/>
      </w:pPr>
      <w:r w:rsidRPr="00835613">
        <w:t>Carefully fill in your personal details as required</w:t>
      </w:r>
    </w:p>
    <w:p w:rsidR="0072580A" w:rsidRPr="00835613" w:rsidRDefault="0072580A" w:rsidP="005E237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131"/>
      </w:pPr>
      <w:r w:rsidRPr="00835613">
        <w:t>Save and proceed</w:t>
      </w:r>
    </w:p>
    <w:p w:rsidR="0072580A" w:rsidRPr="00835613" w:rsidRDefault="0072580A" w:rsidP="005E237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131"/>
      </w:pPr>
      <w:r w:rsidRPr="00835613">
        <w:t xml:space="preserve">Carefully enter your </w:t>
      </w:r>
      <w:r w:rsidRPr="00835613">
        <w:rPr>
          <w:b/>
        </w:rPr>
        <w:t>UTME</w:t>
      </w:r>
      <w:r w:rsidRPr="00835613">
        <w:t xml:space="preserve"> details</w:t>
      </w:r>
    </w:p>
    <w:p w:rsidR="0072580A" w:rsidRPr="00835613" w:rsidRDefault="006C32CE" w:rsidP="005E237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131"/>
        <w:rPr>
          <w:b/>
        </w:rPr>
      </w:pPr>
      <w:r w:rsidRPr="00835613">
        <w:t xml:space="preserve">Scan and </w:t>
      </w:r>
      <w:r w:rsidR="0072580A" w:rsidRPr="00835613">
        <w:t xml:space="preserve">Upload </w:t>
      </w:r>
      <w:r w:rsidR="0072580A" w:rsidRPr="00835613">
        <w:rPr>
          <w:b/>
        </w:rPr>
        <w:t>UTME</w:t>
      </w:r>
      <w:r w:rsidR="0072580A" w:rsidRPr="00835613">
        <w:t xml:space="preserve"> result slip </w:t>
      </w:r>
      <w:r w:rsidR="0072580A" w:rsidRPr="00835613">
        <w:rPr>
          <w:b/>
        </w:rPr>
        <w:t xml:space="preserve">NOT MORE THAN </w:t>
      </w:r>
      <w:r w:rsidR="002651B2">
        <w:rPr>
          <w:b/>
        </w:rPr>
        <w:t>3</w:t>
      </w:r>
      <w:r w:rsidR="0072580A" w:rsidRPr="00835613">
        <w:rPr>
          <w:b/>
        </w:rPr>
        <w:t>0KB</w:t>
      </w:r>
      <w:r w:rsidR="00083B79" w:rsidRPr="00835613">
        <w:rPr>
          <w:b/>
        </w:rPr>
        <w:t xml:space="preserve"> (PDF)</w:t>
      </w:r>
    </w:p>
    <w:p w:rsidR="0072580A" w:rsidRPr="00835613" w:rsidRDefault="0072580A" w:rsidP="005E237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131"/>
      </w:pPr>
      <w:r w:rsidRPr="00835613">
        <w:t>Save and proceed</w:t>
      </w:r>
    </w:p>
    <w:p w:rsidR="0072580A" w:rsidRPr="00835613" w:rsidRDefault="0072580A" w:rsidP="005E237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131"/>
      </w:pPr>
      <w:r w:rsidRPr="00835613">
        <w:t>Select number of O level sitting(s)</w:t>
      </w:r>
    </w:p>
    <w:p w:rsidR="0072580A" w:rsidRPr="00835613" w:rsidRDefault="006C32CE" w:rsidP="005E237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131"/>
      </w:pPr>
      <w:r w:rsidRPr="00835613">
        <w:t xml:space="preserve">Scan and </w:t>
      </w:r>
      <w:r w:rsidR="0072580A" w:rsidRPr="00835613">
        <w:t>Upload O Level result slip</w:t>
      </w:r>
      <w:r w:rsidRPr="00835613">
        <w:t>(s)</w:t>
      </w:r>
      <w:r w:rsidR="0072580A" w:rsidRPr="00835613">
        <w:t xml:space="preserve"> </w:t>
      </w:r>
      <w:r w:rsidR="0072580A" w:rsidRPr="00835613">
        <w:rPr>
          <w:b/>
        </w:rPr>
        <w:t xml:space="preserve">NOT MORE THAN </w:t>
      </w:r>
      <w:r w:rsidR="002651B2">
        <w:rPr>
          <w:b/>
        </w:rPr>
        <w:t>3</w:t>
      </w:r>
      <w:r w:rsidR="0072580A" w:rsidRPr="00835613">
        <w:rPr>
          <w:b/>
        </w:rPr>
        <w:t>0KB</w:t>
      </w:r>
      <w:r w:rsidR="00083B79" w:rsidRPr="00835613">
        <w:rPr>
          <w:b/>
        </w:rPr>
        <w:t xml:space="preserve"> (PDF)</w:t>
      </w:r>
    </w:p>
    <w:p w:rsidR="0072580A" w:rsidRPr="00835613" w:rsidRDefault="0072580A" w:rsidP="005E237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131"/>
      </w:pPr>
      <w:r w:rsidRPr="00835613">
        <w:t>Save and proceed</w:t>
      </w:r>
    </w:p>
    <w:p w:rsidR="000C0AE8" w:rsidRDefault="0072580A" w:rsidP="005E237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131"/>
      </w:pPr>
      <w:r w:rsidRPr="00835613">
        <w:t>Input required O Level details</w:t>
      </w:r>
    </w:p>
    <w:p w:rsidR="0072580A" w:rsidRPr="00835613" w:rsidRDefault="0072580A" w:rsidP="005E2372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131"/>
      </w:pPr>
      <w:r w:rsidRPr="00835613">
        <w:t>Save and proceed</w:t>
      </w:r>
    </w:p>
    <w:p w:rsidR="0072580A" w:rsidRPr="00835613" w:rsidRDefault="0072580A" w:rsidP="005E2372">
      <w:pPr>
        <w:pStyle w:val="NoSpacing"/>
        <w:numPr>
          <w:ilvl w:val="0"/>
          <w:numId w:val="16"/>
        </w:numPr>
        <w:ind w:left="1134" w:hanging="141"/>
        <w:jc w:val="both"/>
        <w:rPr>
          <w:rFonts w:ascii="Tw Cen MT" w:hAnsi="Tw Cen MT"/>
        </w:rPr>
      </w:pPr>
      <w:r w:rsidRPr="00835613">
        <w:rPr>
          <w:rFonts w:ascii="Tw Cen MT" w:hAnsi="Tw Cen MT"/>
        </w:rPr>
        <w:t xml:space="preserve">Candidates must possess </w:t>
      </w:r>
      <w:r w:rsidR="00904626" w:rsidRPr="00835613">
        <w:rPr>
          <w:rFonts w:ascii="Tw Cen MT" w:hAnsi="Tw Cen MT"/>
        </w:rPr>
        <w:t xml:space="preserve">Five </w:t>
      </w:r>
      <w:r w:rsidRPr="00835613">
        <w:rPr>
          <w:rFonts w:ascii="Tw Cen MT" w:hAnsi="Tw Cen MT"/>
        </w:rPr>
        <w:t xml:space="preserve">(5) O' Level </w:t>
      </w:r>
      <w:r w:rsidR="00904626" w:rsidRPr="00835613">
        <w:rPr>
          <w:rFonts w:ascii="Tw Cen MT" w:hAnsi="Tw Cen MT"/>
        </w:rPr>
        <w:t xml:space="preserve">Credits </w:t>
      </w:r>
      <w:r w:rsidRPr="00835613">
        <w:rPr>
          <w:rFonts w:ascii="Tw Cen MT" w:hAnsi="Tw Cen MT"/>
        </w:rPr>
        <w:t xml:space="preserve">in subjects relevant to their desired </w:t>
      </w:r>
      <w:r w:rsidR="002226C7" w:rsidRPr="00835613">
        <w:rPr>
          <w:rFonts w:ascii="Tw Cen MT" w:hAnsi="Tw Cen MT"/>
        </w:rPr>
        <w:t>course of</w:t>
      </w:r>
      <w:r w:rsidRPr="00835613">
        <w:rPr>
          <w:rFonts w:ascii="Tw Cen MT" w:hAnsi="Tw Cen MT"/>
        </w:rPr>
        <w:t xml:space="preserve"> study at </w:t>
      </w:r>
      <w:r w:rsidRPr="00835613">
        <w:rPr>
          <w:rFonts w:ascii="Tw Cen MT" w:hAnsi="Tw Cen MT"/>
          <w:b/>
        </w:rPr>
        <w:t xml:space="preserve">not more than </w:t>
      </w:r>
      <w:r w:rsidR="00904626" w:rsidRPr="00835613">
        <w:rPr>
          <w:rFonts w:ascii="Tw Cen MT" w:hAnsi="Tw Cen MT"/>
          <w:b/>
        </w:rPr>
        <w:t xml:space="preserve">Two (2) </w:t>
      </w:r>
      <w:r w:rsidRPr="00835613">
        <w:rPr>
          <w:rFonts w:ascii="Tw Cen MT" w:hAnsi="Tw Cen MT"/>
          <w:b/>
        </w:rPr>
        <w:t>sittings, except Medicine and Dentistry that require ONLY 1 sitting</w:t>
      </w:r>
      <w:r w:rsidRPr="00835613">
        <w:rPr>
          <w:rFonts w:ascii="Tw Cen MT" w:hAnsi="Tw Cen MT"/>
        </w:rPr>
        <w:t xml:space="preserve">. </w:t>
      </w:r>
    </w:p>
    <w:p w:rsidR="0024439C" w:rsidRPr="002651B2" w:rsidRDefault="0072580A" w:rsidP="005E2372">
      <w:pPr>
        <w:pStyle w:val="NoSpacing"/>
        <w:numPr>
          <w:ilvl w:val="0"/>
          <w:numId w:val="16"/>
        </w:numPr>
        <w:tabs>
          <w:tab w:val="left" w:pos="1170"/>
        </w:tabs>
        <w:ind w:left="1134" w:hanging="141"/>
        <w:jc w:val="both"/>
        <w:rPr>
          <w:rFonts w:ascii="Tw Cen MT" w:hAnsi="Tw Cen MT"/>
        </w:rPr>
      </w:pPr>
      <w:r w:rsidRPr="00835613">
        <w:rPr>
          <w:rFonts w:ascii="Tw Cen MT" w:hAnsi="Tw Cen MT"/>
        </w:rPr>
        <w:t>Candidates</w:t>
      </w:r>
      <w:r w:rsidR="00D71AB6" w:rsidRPr="00835613">
        <w:rPr>
          <w:rFonts w:ascii="Tw Cen MT" w:hAnsi="Tw Cen MT"/>
        </w:rPr>
        <w:t xml:space="preserve"> who wish to study any </w:t>
      </w:r>
      <w:r w:rsidR="00D71AB6" w:rsidRPr="00835613">
        <w:rPr>
          <w:rFonts w:ascii="Tw Cen MT" w:hAnsi="Tw Cen MT"/>
          <w:b/>
        </w:rPr>
        <w:t>Engineering Course</w:t>
      </w:r>
      <w:r w:rsidR="006A4B8F" w:rsidRPr="00835613">
        <w:rPr>
          <w:rFonts w:ascii="Tw Cen MT" w:hAnsi="Tw Cen MT"/>
          <w:b/>
        </w:rPr>
        <w:t xml:space="preserve"> </w:t>
      </w:r>
      <w:r w:rsidR="006A4B8F" w:rsidRPr="00835613">
        <w:rPr>
          <w:rFonts w:ascii="Tw Cen MT" w:hAnsi="Tw Cen MT"/>
          <w:i/>
        </w:rPr>
        <w:t>and w</w:t>
      </w:r>
      <w:r w:rsidR="009A4EEA">
        <w:rPr>
          <w:rFonts w:ascii="Tw Cen MT" w:hAnsi="Tw Cen MT"/>
          <w:i/>
        </w:rPr>
        <w:t>ish to use Two (2) sitting of O</w:t>
      </w:r>
      <w:r w:rsidR="006A4B8F" w:rsidRPr="00835613">
        <w:rPr>
          <w:rFonts w:ascii="Tw Cen MT" w:hAnsi="Tw Cen MT"/>
          <w:i/>
        </w:rPr>
        <w:t>Level Results</w:t>
      </w:r>
      <w:r w:rsidRPr="00835613">
        <w:rPr>
          <w:rFonts w:ascii="Tw Cen MT" w:hAnsi="Tw Cen MT"/>
        </w:rPr>
        <w:t xml:space="preserve"> must possess </w:t>
      </w:r>
      <w:r w:rsidR="00904626" w:rsidRPr="00835613">
        <w:rPr>
          <w:rFonts w:ascii="Tw Cen MT" w:hAnsi="Tw Cen MT"/>
        </w:rPr>
        <w:t xml:space="preserve">Six </w:t>
      </w:r>
      <w:r w:rsidRPr="00835613">
        <w:rPr>
          <w:rFonts w:ascii="Tw Cen MT" w:hAnsi="Tw Cen MT"/>
        </w:rPr>
        <w:t xml:space="preserve">(6) O' Level </w:t>
      </w:r>
      <w:r w:rsidR="00904626" w:rsidRPr="00835613">
        <w:rPr>
          <w:rFonts w:ascii="Tw Cen MT" w:hAnsi="Tw Cen MT"/>
        </w:rPr>
        <w:t xml:space="preserve">Credits </w:t>
      </w:r>
      <w:r w:rsidRPr="00835613">
        <w:rPr>
          <w:rFonts w:ascii="Tw Cen MT" w:hAnsi="Tw Cen MT"/>
        </w:rPr>
        <w:t xml:space="preserve">in </w:t>
      </w:r>
      <w:r w:rsidR="00D71AB6" w:rsidRPr="00835613">
        <w:rPr>
          <w:rFonts w:ascii="Tw Cen MT" w:hAnsi="Tw Cen MT"/>
        </w:rPr>
        <w:t xml:space="preserve">Mathematics, Physics, Chemistry, English Language, one </w:t>
      </w:r>
      <w:r w:rsidR="005E2372">
        <w:rPr>
          <w:rFonts w:ascii="Tw Cen MT" w:hAnsi="Tw Cen MT"/>
        </w:rPr>
        <w:t xml:space="preserve">other </w:t>
      </w:r>
      <w:r w:rsidR="00D71AB6" w:rsidRPr="00835613">
        <w:rPr>
          <w:rFonts w:ascii="Tw Cen MT" w:hAnsi="Tw Cen MT"/>
        </w:rPr>
        <w:t>Science subject and any other subject</w:t>
      </w:r>
      <w:r w:rsidRPr="00835613">
        <w:rPr>
          <w:rFonts w:ascii="Tw Cen MT" w:hAnsi="Tw Cen MT"/>
          <w:b/>
        </w:rPr>
        <w:t>.</w:t>
      </w:r>
    </w:p>
    <w:p w:rsidR="002651B2" w:rsidRPr="002651B2" w:rsidRDefault="002651B2" w:rsidP="005E2372">
      <w:pPr>
        <w:pStyle w:val="NoSpacing"/>
        <w:numPr>
          <w:ilvl w:val="0"/>
          <w:numId w:val="16"/>
        </w:numPr>
        <w:tabs>
          <w:tab w:val="left" w:pos="1170"/>
        </w:tabs>
        <w:ind w:left="1134" w:hanging="141"/>
        <w:jc w:val="both"/>
        <w:rPr>
          <w:rFonts w:ascii="Tw Cen MT" w:hAnsi="Tw Cen MT"/>
        </w:rPr>
      </w:pPr>
      <w:r w:rsidRPr="002651B2">
        <w:rPr>
          <w:rFonts w:ascii="Tw Cen MT" w:hAnsi="Tw Cen MT"/>
        </w:rPr>
        <w:t xml:space="preserve">Aeronautic and </w:t>
      </w:r>
      <w:r>
        <w:rPr>
          <w:rFonts w:ascii="Tw Cen MT" w:hAnsi="Tw Cen MT"/>
        </w:rPr>
        <w:t>Astronautic Engineering require a Credit pass in Further Mathematics.</w:t>
      </w:r>
    </w:p>
    <w:p w:rsidR="0072580A" w:rsidRDefault="0072580A" w:rsidP="005E2372">
      <w:pPr>
        <w:pStyle w:val="NoSpacing"/>
        <w:numPr>
          <w:ilvl w:val="0"/>
          <w:numId w:val="16"/>
        </w:numPr>
        <w:tabs>
          <w:tab w:val="left" w:pos="1170"/>
        </w:tabs>
        <w:ind w:left="1134" w:hanging="141"/>
        <w:jc w:val="both"/>
        <w:rPr>
          <w:rFonts w:ascii="Tw Cen MT" w:hAnsi="Tw Cen MT"/>
        </w:rPr>
      </w:pPr>
      <w:r w:rsidRPr="00835613">
        <w:rPr>
          <w:rFonts w:ascii="Tw Cen MT" w:hAnsi="Tw Cen MT"/>
        </w:rPr>
        <w:t>Credit in English Language is compulsory for admission into all cou</w:t>
      </w:r>
      <w:r w:rsidR="001A195B" w:rsidRPr="00835613">
        <w:rPr>
          <w:rFonts w:ascii="Tw Cen MT" w:hAnsi="Tw Cen MT"/>
        </w:rPr>
        <w:t>rses in Lagos State University.</w:t>
      </w:r>
    </w:p>
    <w:p w:rsidR="002651B2" w:rsidRPr="00835613" w:rsidRDefault="002651B2" w:rsidP="005E2372">
      <w:pPr>
        <w:pStyle w:val="NoSpacing"/>
        <w:numPr>
          <w:ilvl w:val="0"/>
          <w:numId w:val="16"/>
        </w:numPr>
        <w:tabs>
          <w:tab w:val="left" w:pos="1170"/>
        </w:tabs>
        <w:ind w:left="1134" w:hanging="141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Candidates must </w:t>
      </w:r>
      <w:r w:rsidRPr="002651B2">
        <w:rPr>
          <w:rFonts w:ascii="Tw Cen MT" w:hAnsi="Tw Cen MT"/>
          <w:b/>
          <w:i/>
        </w:rPr>
        <w:t>ENSURE</w:t>
      </w:r>
      <w:r>
        <w:rPr>
          <w:rFonts w:ascii="Tw Cen MT" w:hAnsi="Tw Cen MT"/>
        </w:rPr>
        <w:t xml:space="preserve"> they upload their OLevel results on JAMB </w:t>
      </w:r>
      <w:r w:rsidRPr="002651B2">
        <w:rPr>
          <w:rFonts w:ascii="Tw Cen MT" w:hAnsi="Tw Cen MT"/>
          <w:b/>
          <w:i/>
        </w:rPr>
        <w:t>CAPS</w:t>
      </w:r>
      <w:r>
        <w:rPr>
          <w:rFonts w:ascii="Tw Cen MT" w:hAnsi="Tw Cen MT"/>
        </w:rPr>
        <w:t xml:space="preserve"> before the closure of the Admission Screening Exercise </w:t>
      </w:r>
    </w:p>
    <w:p w:rsidR="001A195B" w:rsidRDefault="001A195B" w:rsidP="005E2372">
      <w:pPr>
        <w:pStyle w:val="NoSpacing"/>
        <w:numPr>
          <w:ilvl w:val="0"/>
          <w:numId w:val="16"/>
        </w:numPr>
        <w:tabs>
          <w:tab w:val="left" w:pos="1170"/>
        </w:tabs>
        <w:ind w:left="1134" w:hanging="141"/>
        <w:jc w:val="both"/>
        <w:rPr>
          <w:rFonts w:hAnsi="Tw Cen MT"/>
          <w:sz w:val="24"/>
          <w:szCs w:val="24"/>
        </w:rPr>
      </w:pPr>
      <w:r w:rsidRPr="00835613">
        <w:rPr>
          <w:rFonts w:ascii="Tw Cen MT" w:hAnsi="Tw Cen MT"/>
          <w:b/>
        </w:rPr>
        <w:t>Candidates of Lagos State Origin</w:t>
      </w:r>
      <w:r w:rsidRPr="00835613">
        <w:rPr>
          <w:rFonts w:ascii="Tw Cen MT" w:hAnsi="Tw Cen MT"/>
        </w:rPr>
        <w:t xml:space="preserve"> </w:t>
      </w:r>
      <w:r w:rsidR="0006231C">
        <w:rPr>
          <w:rFonts w:ascii="Tw Cen MT" w:hAnsi="Tw Cen MT"/>
        </w:rPr>
        <w:t>MUST</w:t>
      </w:r>
      <w:r w:rsidRPr="00835613">
        <w:rPr>
          <w:rFonts w:ascii="Tw Cen MT" w:hAnsi="Tw Cen MT"/>
        </w:rPr>
        <w:t xml:space="preserve"> have proved their claims before the Independent Indigeneship Verification Comm</w:t>
      </w:r>
      <w:r w:rsidR="00C43640">
        <w:rPr>
          <w:rFonts w:ascii="Tw Cen MT" w:hAnsi="Tw Cen MT"/>
        </w:rPr>
        <w:t>ittee (IIVC)</w:t>
      </w:r>
      <w:r w:rsidR="0006231C" w:rsidRPr="00835613">
        <w:rPr>
          <w:rFonts w:ascii="Tw Cen MT" w:hAnsi="Tw Cen MT"/>
        </w:rPr>
        <w:t xml:space="preserve"> </w:t>
      </w:r>
      <w:r w:rsidR="0006231C" w:rsidRPr="0006231C">
        <w:rPr>
          <w:rFonts w:ascii="Tw Cen MT" w:hAnsi="Tw Cen MT"/>
        </w:rPr>
        <w:t>set</w:t>
      </w:r>
      <w:r w:rsidR="00B03222" w:rsidRPr="0006231C">
        <w:rPr>
          <w:rFonts w:ascii="Tw Cen MT" w:hAnsi="Tw Cen MT"/>
        </w:rPr>
        <w:t xml:space="preserve"> up by the Lagos State University, as the</w:t>
      </w:r>
      <w:r w:rsidR="0006231C" w:rsidRPr="0006231C">
        <w:rPr>
          <w:rFonts w:ascii="Tw Cen MT" w:hAnsi="Tw Cen MT"/>
        </w:rPr>
        <w:t>ir claim</w:t>
      </w:r>
      <w:r w:rsidR="00B03222" w:rsidRPr="0006231C">
        <w:rPr>
          <w:rFonts w:ascii="Tw Cen MT" w:hAnsi="Tw Cen MT"/>
        </w:rPr>
        <w:t xml:space="preserve"> will be automatically validated </w:t>
      </w:r>
      <w:r w:rsidR="0006231C" w:rsidRPr="0006231C">
        <w:rPr>
          <w:rFonts w:ascii="Tw Cen MT" w:hAnsi="Tw Cen MT"/>
        </w:rPr>
        <w:t>before they can</w:t>
      </w:r>
      <w:r w:rsidR="00B03222" w:rsidRPr="0006231C">
        <w:rPr>
          <w:rFonts w:ascii="Tw Cen MT" w:hAnsi="Tw Cen MT"/>
        </w:rPr>
        <w:t xml:space="preserve"> proceed with the Online Screening</w:t>
      </w:r>
      <w:r w:rsidR="00B03222">
        <w:rPr>
          <w:rFonts w:hAnsi="Tw Cen MT"/>
          <w:sz w:val="24"/>
          <w:szCs w:val="24"/>
        </w:rPr>
        <w:t>.</w:t>
      </w:r>
    </w:p>
    <w:p w:rsidR="00955531" w:rsidRPr="00955531" w:rsidRDefault="00955531" w:rsidP="00955531">
      <w:pPr>
        <w:spacing w:after="0" w:line="240" w:lineRule="auto"/>
      </w:pPr>
    </w:p>
    <w:p w:rsidR="00955531" w:rsidRDefault="00955531" w:rsidP="00955531">
      <w:pPr>
        <w:spacing w:after="0" w:line="240" w:lineRule="auto"/>
        <w:ind w:left="273" w:firstLine="720"/>
        <w:rPr>
          <w:rFonts w:ascii="Tw Cen MT" w:hAnsi="Tw Cen MT"/>
          <w:b/>
        </w:rPr>
      </w:pPr>
      <w:r>
        <w:rPr>
          <w:rFonts w:ascii="Tw Cen MT" w:hAnsi="Tw Cen MT"/>
          <w:b/>
        </w:rPr>
        <w:t>Note that any examination taken after July 2021 is not acceptable.</w:t>
      </w:r>
    </w:p>
    <w:p w:rsidR="00955531" w:rsidRPr="00955531" w:rsidRDefault="00955531" w:rsidP="00955531">
      <w:pPr>
        <w:spacing w:after="0" w:line="240" w:lineRule="auto"/>
      </w:pPr>
    </w:p>
    <w:p w:rsidR="0072580A" w:rsidRPr="00835613" w:rsidRDefault="0072580A" w:rsidP="00280E27">
      <w:pPr>
        <w:spacing w:after="0" w:line="240" w:lineRule="auto"/>
        <w:ind w:firstLine="720"/>
        <w:rPr>
          <w:b/>
          <w:i/>
        </w:rPr>
      </w:pPr>
      <w:r w:rsidRPr="00835613">
        <w:rPr>
          <w:b/>
          <w:i/>
        </w:rPr>
        <w:t>STEP IV</w:t>
      </w:r>
    </w:p>
    <w:p w:rsidR="0072580A" w:rsidRPr="00835613" w:rsidRDefault="0072580A" w:rsidP="005E2372">
      <w:pPr>
        <w:numPr>
          <w:ilvl w:val="0"/>
          <w:numId w:val="13"/>
        </w:numPr>
        <w:spacing w:after="0" w:line="240" w:lineRule="auto"/>
        <w:ind w:left="1170" w:hanging="319"/>
      </w:pPr>
      <w:r w:rsidRPr="00835613">
        <w:t xml:space="preserve">Carefully preview all details supplied and </w:t>
      </w:r>
      <w:r w:rsidRPr="00835613">
        <w:rPr>
          <w:b/>
        </w:rPr>
        <w:t>CERTIFY</w:t>
      </w:r>
      <w:r w:rsidRPr="00835613">
        <w:t xml:space="preserve"> that they are correct</w:t>
      </w:r>
    </w:p>
    <w:p w:rsidR="00421F50" w:rsidRPr="00835613" w:rsidRDefault="0072580A" w:rsidP="005E2372">
      <w:pPr>
        <w:numPr>
          <w:ilvl w:val="0"/>
          <w:numId w:val="13"/>
        </w:numPr>
        <w:spacing w:after="0" w:line="240" w:lineRule="auto"/>
        <w:ind w:left="1170" w:hanging="319"/>
      </w:pPr>
      <w:r w:rsidRPr="00835613">
        <w:rPr>
          <w:b/>
        </w:rPr>
        <w:t xml:space="preserve">CHECK THE </w:t>
      </w:r>
      <w:r w:rsidR="0006231C">
        <w:rPr>
          <w:b/>
        </w:rPr>
        <w:t>“</w:t>
      </w:r>
      <w:r w:rsidRPr="00835613">
        <w:rPr>
          <w:b/>
        </w:rPr>
        <w:t>I CERTIFY</w:t>
      </w:r>
      <w:r w:rsidR="0006231C">
        <w:rPr>
          <w:b/>
        </w:rPr>
        <w:t>”</w:t>
      </w:r>
      <w:r w:rsidRPr="00835613">
        <w:rPr>
          <w:b/>
        </w:rPr>
        <w:t xml:space="preserve"> BUTTON</w:t>
      </w:r>
      <w:r w:rsidRPr="00835613">
        <w:t xml:space="preserve"> if you agree with all details as displayed in the Preview. </w:t>
      </w:r>
    </w:p>
    <w:p w:rsidR="0072580A" w:rsidRPr="00835613" w:rsidRDefault="0072580A" w:rsidP="005E2372">
      <w:pPr>
        <w:numPr>
          <w:ilvl w:val="0"/>
          <w:numId w:val="13"/>
        </w:numPr>
        <w:spacing w:after="0" w:line="240" w:lineRule="auto"/>
        <w:ind w:left="1170" w:hanging="319"/>
        <w:jc w:val="both"/>
        <w:rPr>
          <w:b/>
        </w:rPr>
      </w:pPr>
      <w:r w:rsidRPr="00835613">
        <w:rPr>
          <w:b/>
        </w:rPr>
        <w:t xml:space="preserve">By ticking the </w:t>
      </w:r>
      <w:r w:rsidR="00684F4C">
        <w:rPr>
          <w:b/>
        </w:rPr>
        <w:t xml:space="preserve">I </w:t>
      </w:r>
      <w:r w:rsidRPr="00835613">
        <w:rPr>
          <w:b/>
        </w:rPr>
        <w:t>Certify</w:t>
      </w:r>
      <w:r w:rsidR="00684F4C">
        <w:rPr>
          <w:b/>
        </w:rPr>
        <w:t>”</w:t>
      </w:r>
      <w:r w:rsidRPr="00835613">
        <w:rPr>
          <w:b/>
        </w:rPr>
        <w:t xml:space="preserve"> button, the Candidate confirms that the screening will be premise</w:t>
      </w:r>
      <w:r w:rsidR="006C32CE" w:rsidRPr="00835613">
        <w:rPr>
          <w:b/>
        </w:rPr>
        <w:t>d</w:t>
      </w:r>
      <w:r w:rsidRPr="00835613">
        <w:rPr>
          <w:b/>
        </w:rPr>
        <w:t xml:space="preserve"> ONLY on the supplied information</w:t>
      </w:r>
      <w:r w:rsidR="002E78D0" w:rsidRPr="00835613">
        <w:rPr>
          <w:b/>
        </w:rPr>
        <w:t xml:space="preserve"> as</w:t>
      </w:r>
      <w:r w:rsidRPr="00835613">
        <w:rPr>
          <w:b/>
        </w:rPr>
        <w:t xml:space="preserve"> the screening decision i</w:t>
      </w:r>
      <w:r w:rsidR="00A634F5" w:rsidRPr="00835613">
        <w:rPr>
          <w:b/>
        </w:rPr>
        <w:t>s</w:t>
      </w:r>
      <w:r w:rsidRPr="00835613">
        <w:rPr>
          <w:b/>
        </w:rPr>
        <w:t xml:space="preserve"> final.</w:t>
      </w:r>
      <w:r w:rsidR="00421F50" w:rsidRPr="00835613">
        <w:rPr>
          <w:b/>
        </w:rPr>
        <w:t xml:space="preserve"> </w:t>
      </w:r>
      <w:r w:rsidRPr="00835613">
        <w:rPr>
          <w:b/>
        </w:rPr>
        <w:t>If you do not agree to the stated terms you will not be permitted to go beyond this point</w:t>
      </w:r>
      <w:r w:rsidR="00511C5C">
        <w:rPr>
          <w:b/>
        </w:rPr>
        <w:t xml:space="preserve"> </w:t>
      </w:r>
      <w:r w:rsidRPr="00835613">
        <w:rPr>
          <w:b/>
        </w:rPr>
        <w:t>.</w:t>
      </w:r>
      <w:r w:rsidRPr="00835613">
        <w:rPr>
          <w:rFonts w:ascii="Tw Cen MT" w:hAnsi="Tw Cen MT"/>
          <w:b/>
          <w:i/>
        </w:rPr>
        <w:t xml:space="preserve"> </w:t>
      </w:r>
    </w:p>
    <w:p w:rsidR="0072580A" w:rsidRPr="00835613" w:rsidRDefault="0072580A" w:rsidP="005E2372">
      <w:pPr>
        <w:numPr>
          <w:ilvl w:val="0"/>
          <w:numId w:val="13"/>
        </w:numPr>
        <w:spacing w:after="0" w:line="240" w:lineRule="auto"/>
        <w:ind w:left="1134" w:hanging="283"/>
      </w:pPr>
      <w:r w:rsidRPr="00835613">
        <w:lastRenderedPageBreak/>
        <w:t>Click the continue button</w:t>
      </w:r>
    </w:p>
    <w:p w:rsidR="0072580A" w:rsidRPr="00835613" w:rsidRDefault="0072580A" w:rsidP="00280E27">
      <w:pPr>
        <w:spacing w:after="0" w:line="240" w:lineRule="auto"/>
        <w:ind w:firstLine="720"/>
        <w:rPr>
          <w:b/>
          <w:i/>
        </w:rPr>
      </w:pPr>
      <w:r w:rsidRPr="00835613">
        <w:rPr>
          <w:b/>
          <w:i/>
        </w:rPr>
        <w:t>STEP V</w:t>
      </w:r>
    </w:p>
    <w:p w:rsidR="0072580A" w:rsidRPr="00835613" w:rsidRDefault="0072580A" w:rsidP="005E2372">
      <w:pPr>
        <w:numPr>
          <w:ilvl w:val="0"/>
          <w:numId w:val="13"/>
        </w:numPr>
        <w:spacing w:after="0" w:line="240" w:lineRule="auto"/>
        <w:ind w:left="1134" w:hanging="283"/>
      </w:pPr>
      <w:r w:rsidRPr="00835613">
        <w:t>After submission</w:t>
      </w:r>
      <w:r w:rsidR="0005665A">
        <w:t xml:space="preserve"> </w:t>
      </w:r>
      <w:r w:rsidR="0005665A" w:rsidRPr="00197DEB">
        <w:rPr>
          <w:color w:val="FF0000"/>
        </w:rPr>
        <w:t>and successful completion</w:t>
      </w:r>
      <w:r w:rsidR="00AF4F77">
        <w:rPr>
          <w:color w:val="FF0000"/>
        </w:rPr>
        <w:t xml:space="preserve"> of the onlin</w:t>
      </w:r>
      <w:r w:rsidR="008B06C4">
        <w:rPr>
          <w:color w:val="FF0000"/>
        </w:rPr>
        <w:t>e</w:t>
      </w:r>
      <w:r w:rsidR="00AF4F77">
        <w:rPr>
          <w:color w:val="FF0000"/>
        </w:rPr>
        <w:t xml:space="preserve"> screening</w:t>
      </w:r>
      <w:r w:rsidRPr="00835613">
        <w:t xml:space="preserve">, you will be redirected to the </w:t>
      </w:r>
      <w:r w:rsidR="00F31944" w:rsidRPr="00835613">
        <w:t xml:space="preserve">Screening </w:t>
      </w:r>
      <w:r w:rsidRPr="00835613">
        <w:t>Homepage</w:t>
      </w:r>
    </w:p>
    <w:p w:rsidR="0072580A" w:rsidRPr="00835613" w:rsidRDefault="0072580A" w:rsidP="005E2372">
      <w:pPr>
        <w:numPr>
          <w:ilvl w:val="0"/>
          <w:numId w:val="13"/>
        </w:numPr>
        <w:spacing w:after="0" w:line="240" w:lineRule="auto"/>
        <w:ind w:left="1134" w:hanging="283"/>
      </w:pPr>
      <w:r w:rsidRPr="00835613">
        <w:t xml:space="preserve">Enter your </w:t>
      </w:r>
      <w:r w:rsidRPr="00835613">
        <w:rPr>
          <w:b/>
        </w:rPr>
        <w:t>UTME REGISTRATION NUMBER</w:t>
      </w:r>
      <w:r w:rsidRPr="00835613">
        <w:t xml:space="preserve"> then click </w:t>
      </w:r>
      <w:r w:rsidRPr="00835613">
        <w:rPr>
          <w:b/>
        </w:rPr>
        <w:t>DOWNLOAD RESULT</w:t>
      </w:r>
      <w:r w:rsidRPr="00835613">
        <w:t xml:space="preserve"> to generate your </w:t>
      </w:r>
      <w:r w:rsidRPr="00835613">
        <w:rPr>
          <w:b/>
        </w:rPr>
        <w:t>SCREENING</w:t>
      </w:r>
      <w:r w:rsidRPr="00835613">
        <w:t xml:space="preserve"> report.</w:t>
      </w:r>
    </w:p>
    <w:p w:rsidR="000F5371" w:rsidRPr="00835613" w:rsidRDefault="000F5371" w:rsidP="006A4B8F">
      <w:pPr>
        <w:pStyle w:val="NoSpacing"/>
        <w:ind w:left="720"/>
        <w:jc w:val="both"/>
        <w:rPr>
          <w:rFonts w:ascii="Tw Cen MT" w:hAnsi="Tw Cen MT"/>
        </w:rPr>
      </w:pPr>
    </w:p>
    <w:p w:rsidR="007F7D55" w:rsidRPr="00835613" w:rsidRDefault="007F7D55" w:rsidP="007F7D55">
      <w:pPr>
        <w:pStyle w:val="NoSpacing"/>
        <w:spacing w:line="24" w:lineRule="atLeast"/>
        <w:jc w:val="both"/>
        <w:rPr>
          <w:rFonts w:ascii="Tw Cen MT" w:hAnsi="Tw Cen MT"/>
          <w:b/>
        </w:rPr>
      </w:pPr>
      <w:r w:rsidRPr="00835613">
        <w:rPr>
          <w:rFonts w:ascii="Tw Cen MT" w:hAnsi="Tw Cen MT"/>
          <w:b/>
        </w:rPr>
        <w:t xml:space="preserve">C. </w:t>
      </w:r>
      <w:r w:rsidRPr="00835613">
        <w:rPr>
          <w:rFonts w:ascii="Tw Cen MT" w:hAnsi="Tw Cen MT"/>
          <w:b/>
        </w:rPr>
        <w:tab/>
        <w:t xml:space="preserve">ONLINE SCREENING </w:t>
      </w:r>
      <w:r w:rsidR="00B03222" w:rsidRPr="00835613">
        <w:rPr>
          <w:rFonts w:hAnsi="Tw Cen MT"/>
          <w:b/>
        </w:rPr>
        <w:t>GRADING FOR</w:t>
      </w:r>
      <w:r w:rsidR="00A56D1A" w:rsidRPr="00835613">
        <w:rPr>
          <w:rFonts w:ascii="Tw Cen MT" w:hAnsi="Tw Cen MT"/>
          <w:b/>
        </w:rPr>
        <w:t xml:space="preserve"> ALL </w:t>
      </w:r>
      <w:r w:rsidRPr="00835613">
        <w:rPr>
          <w:rFonts w:ascii="Tw Cen MT" w:hAnsi="Tw Cen MT"/>
          <w:b/>
        </w:rPr>
        <w:t>CANDIDATES</w:t>
      </w:r>
    </w:p>
    <w:p w:rsidR="004C325C" w:rsidRPr="00835613" w:rsidRDefault="004C325C" w:rsidP="004C325C">
      <w:pPr>
        <w:pStyle w:val="ListParagraph"/>
        <w:numPr>
          <w:ilvl w:val="0"/>
          <w:numId w:val="5"/>
        </w:numPr>
        <w:jc w:val="both"/>
        <w:rPr>
          <w:rFonts w:ascii="Tw Cen MT" w:hAnsi="Tw Cen MT"/>
        </w:rPr>
      </w:pPr>
      <w:r w:rsidRPr="00835613">
        <w:rPr>
          <w:rFonts w:ascii="Tw Cen MT" w:hAnsi="Tw Cen MT"/>
        </w:rPr>
        <w:t>The Screening of Candidate(s) will be based on Point Grading System</w:t>
      </w:r>
      <w:r w:rsidR="002E78D0" w:rsidRPr="00835613">
        <w:rPr>
          <w:rFonts w:ascii="Tw Cen MT" w:hAnsi="Tw Cen MT"/>
        </w:rPr>
        <w:t>,</w:t>
      </w:r>
      <w:r w:rsidRPr="00835613">
        <w:rPr>
          <w:rFonts w:ascii="Tw Cen MT" w:hAnsi="Tw Cen MT"/>
        </w:rPr>
        <w:t xml:space="preserve"> using the UTME Score and SSCE (or equivalent) Grades in </w:t>
      </w:r>
      <w:r w:rsidR="002E78D0" w:rsidRPr="00835613">
        <w:rPr>
          <w:rFonts w:ascii="Tw Cen MT" w:hAnsi="Tw Cen MT"/>
        </w:rPr>
        <w:t xml:space="preserve">Five (5) </w:t>
      </w:r>
      <w:r w:rsidRPr="00835613">
        <w:rPr>
          <w:rFonts w:ascii="Tw Cen MT" w:hAnsi="Tw Cen MT"/>
        </w:rPr>
        <w:t>BEST RELEVANT subjects to Candidate</w:t>
      </w:r>
      <w:r w:rsidR="002E78D0" w:rsidRPr="00835613">
        <w:rPr>
          <w:rFonts w:ascii="Tw Cen MT" w:hAnsi="Tw Cen MT"/>
        </w:rPr>
        <w:t>’</w:t>
      </w:r>
      <w:r w:rsidRPr="00835613">
        <w:rPr>
          <w:rFonts w:ascii="Tw Cen MT" w:hAnsi="Tw Cen MT"/>
        </w:rPr>
        <w:t>s Choice of Course</w:t>
      </w:r>
    </w:p>
    <w:p w:rsidR="00BE5E16" w:rsidRPr="00D63315" w:rsidRDefault="00BE5E16" w:rsidP="00511C5C">
      <w:pPr>
        <w:pStyle w:val="ListParagraph"/>
        <w:numPr>
          <w:ilvl w:val="0"/>
          <w:numId w:val="5"/>
        </w:numPr>
        <w:jc w:val="both"/>
        <w:rPr>
          <w:b/>
          <w:u w:val="single"/>
          <w:lang w:val="en-GB"/>
        </w:rPr>
      </w:pPr>
      <w:r w:rsidRPr="00835613">
        <w:rPr>
          <w:rFonts w:ascii="Tw Cen MT" w:hAnsi="Tw Cen MT"/>
        </w:rPr>
        <w:t>The relevant subjects are ob</w:t>
      </w:r>
      <w:r>
        <w:rPr>
          <w:rFonts w:ascii="Tw Cen MT" w:hAnsi="Tw Cen MT"/>
        </w:rPr>
        <w:t>tainable from 20</w:t>
      </w:r>
      <w:r w:rsidR="00955531">
        <w:rPr>
          <w:rFonts w:hAnsi="Tw Cen MT"/>
        </w:rPr>
        <w:t>21</w:t>
      </w:r>
      <w:r w:rsidR="00B03222">
        <w:rPr>
          <w:rFonts w:hAnsi="Tw Cen MT"/>
        </w:rPr>
        <w:t xml:space="preserve"> JAMB</w:t>
      </w:r>
      <w:r w:rsidRPr="00835613">
        <w:rPr>
          <w:rFonts w:ascii="Tw Cen MT" w:hAnsi="Tw Cen MT"/>
        </w:rPr>
        <w:t xml:space="preserve"> brochure available online at </w:t>
      </w:r>
      <w:hyperlink r:id="rId14" w:history="1">
        <w:r w:rsidRPr="00232FA2">
          <w:rPr>
            <w:rStyle w:val="Hyperlink"/>
            <w:rFonts w:ascii="Tw Cen MT" w:hAnsi="Tw Cen MT"/>
          </w:rPr>
          <w:t>www.jamb.gov.ng</w:t>
        </w:r>
      </w:hyperlink>
      <w:r>
        <w:rPr>
          <w:rFonts w:ascii="Tw Cen MT" w:hAnsi="Tw Cen MT"/>
        </w:rPr>
        <w:t xml:space="preserve"> o</w:t>
      </w:r>
      <w:r w:rsidRPr="00835613">
        <w:rPr>
          <w:rFonts w:ascii="Tw Cen MT" w:hAnsi="Tw Cen MT"/>
        </w:rPr>
        <w:t xml:space="preserve">r </w:t>
      </w:r>
      <w:hyperlink r:id="rId15" w:history="1">
        <w:r w:rsidR="00511C5C" w:rsidRPr="0005665A">
          <w:rPr>
            <w:rStyle w:val="Hyperlink"/>
            <w:b/>
            <w:color w:val="FF0000"/>
            <w:lang w:val="en-GB"/>
          </w:rPr>
          <w:t>https://jam</w:t>
        </w:r>
        <w:bookmarkStart w:id="9" w:name="_Hlt89766975"/>
        <w:r w:rsidR="00511C5C" w:rsidRPr="0005665A">
          <w:rPr>
            <w:rStyle w:val="Hyperlink"/>
            <w:b/>
            <w:color w:val="FF0000"/>
            <w:lang w:val="en-GB"/>
          </w:rPr>
          <w:t>b</w:t>
        </w:r>
        <w:bookmarkEnd w:id="9"/>
        <w:r w:rsidR="00511C5C" w:rsidRPr="0005665A">
          <w:rPr>
            <w:rStyle w:val="Hyperlink"/>
            <w:b/>
            <w:color w:val="FF0000"/>
            <w:lang w:val="en-GB"/>
          </w:rPr>
          <w:t>.gov.ng/ibass</w:t>
        </w:r>
      </w:hyperlink>
      <w:r w:rsidR="00511C5C">
        <w:rPr>
          <w:b/>
          <w:u w:val="single"/>
          <w:lang w:val="en-GB"/>
        </w:rPr>
        <w:t xml:space="preserve"> </w:t>
      </w:r>
    </w:p>
    <w:p w:rsidR="00B45A31" w:rsidRPr="00513220" w:rsidRDefault="004C325C" w:rsidP="00513220">
      <w:pPr>
        <w:pStyle w:val="ListParagraph"/>
        <w:numPr>
          <w:ilvl w:val="0"/>
          <w:numId w:val="11"/>
        </w:numPr>
        <w:jc w:val="both"/>
        <w:rPr>
          <w:rFonts w:ascii="Tw Cen MT" w:hAnsi="Tw Cen MT"/>
        </w:rPr>
      </w:pPr>
      <w:r w:rsidRPr="00835613">
        <w:rPr>
          <w:rFonts w:ascii="Tw Cen MT" w:hAnsi="Tw Cen MT"/>
        </w:rPr>
        <w:t>Candidates are advised to visit JAMB website to study the O</w:t>
      </w:r>
      <w:r w:rsidR="002F6038" w:rsidRPr="00835613">
        <w:rPr>
          <w:rFonts w:ascii="Tw Cen MT" w:hAnsi="Tw Cen MT"/>
        </w:rPr>
        <w:t xml:space="preserve"> </w:t>
      </w:r>
      <w:r w:rsidRPr="00835613">
        <w:rPr>
          <w:rFonts w:ascii="Tw Cen MT" w:hAnsi="Tw Cen MT"/>
        </w:rPr>
        <w:t>Level subject requirements for their Course of choice before participating in the online Admission Screening</w:t>
      </w:r>
    </w:p>
    <w:p w:rsidR="007F7D55" w:rsidRPr="00835613" w:rsidRDefault="007F7D55" w:rsidP="006A4B8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w Cen MT" w:hAnsi="Tw Cen MT"/>
        </w:rPr>
      </w:pPr>
      <w:r w:rsidRPr="00835613">
        <w:rPr>
          <w:rFonts w:ascii="Tw Cen MT" w:hAnsi="Tw Cen MT"/>
        </w:rPr>
        <w:t>The Point grading system is as follows:</w:t>
      </w:r>
    </w:p>
    <w:p w:rsidR="007F7D55" w:rsidRPr="00835613" w:rsidRDefault="002F2933" w:rsidP="000C0AE8">
      <w:pPr>
        <w:spacing w:line="240" w:lineRule="auto"/>
        <w:ind w:left="720"/>
        <w:rPr>
          <w:rFonts w:ascii="Bookman Old Style" w:hAnsi="Bookman Old Style"/>
        </w:rPr>
      </w:pPr>
      <w:r w:rsidRPr="00685728">
        <w:rPr>
          <w:rFonts w:ascii="Bookman Old Style" w:hAnsi="Bookman Old Style"/>
          <w:position w:val="-24"/>
          <w:sz w:val="18"/>
          <w:szCs w:val="18"/>
        </w:rPr>
        <w:object w:dxaOrig="3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75pt;height:33pt;mso-position-horizontal-relative:page;mso-position-vertical-relative:page" o:ole="">
            <v:imagedata r:id="rId16" o:title="" embosscolor="white"/>
          </v:shape>
          <o:OLEObject Type="Embed" ProgID="Equation.3" ShapeID="_x0000_i1025" DrawAspect="Content" ObjectID="_1704821930" r:id="rId17"/>
        </w:object>
      </w:r>
      <w:r w:rsidR="0026265D" w:rsidRPr="00685728">
        <w:rPr>
          <w:rFonts w:ascii="Bookman Old Style" w:hAnsi="Bookman Old Style"/>
          <w:position w:val="-6"/>
          <w:sz w:val="16"/>
          <w:szCs w:val="16"/>
        </w:rPr>
        <w:object w:dxaOrig="2500" w:dyaOrig="279">
          <v:shape id="_x0000_i1026" type="#_x0000_t75" style="width:238.5pt;height:16.5pt;mso-position-horizontal-relative:page;mso-position-vertical-relative:page" o:ole="">
            <v:imagedata r:id="rId18" o:title="" embosscolor="white"/>
          </v:shape>
          <o:OLEObject Type="Embed" ProgID="Equation.3" ShapeID="_x0000_i1026" DrawAspect="Content" ObjectID="_1704821931" r:id="rId19"/>
        </w:object>
      </w:r>
    </w:p>
    <w:tbl>
      <w:tblPr>
        <w:tblW w:w="83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84"/>
        <w:gridCol w:w="3976"/>
      </w:tblGrid>
      <w:tr w:rsidR="007F7D55" w:rsidRPr="00835613" w:rsidTr="002F2933">
        <w:trPr>
          <w:trHeight w:hRule="exact" w:val="314"/>
          <w:jc w:val="center"/>
        </w:trPr>
        <w:tc>
          <w:tcPr>
            <w:tcW w:w="83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D55" w:rsidRPr="00835613" w:rsidRDefault="00EF0A8F" w:rsidP="00461B2E">
            <w:pPr>
              <w:jc w:val="center"/>
              <w:rPr>
                <w:rFonts w:ascii="Tw Cen MT" w:hAnsi="Tw Cen MT"/>
              </w:rPr>
            </w:pPr>
            <w:r w:rsidRPr="00835613">
              <w:rPr>
                <w:rFonts w:ascii="Tw Cen MT" w:hAnsi="Tw Cen MT"/>
              </w:rPr>
              <w:t>O\</w:t>
            </w:r>
            <w:r w:rsidR="007F7D55" w:rsidRPr="00835613">
              <w:rPr>
                <w:rFonts w:ascii="Tw Cen MT" w:hAnsi="Tw Cen MT"/>
              </w:rPr>
              <w:t>LEVEL SSCE (WAEC/NECO/NABTEB) GRADING POINTS</w:t>
            </w:r>
          </w:p>
        </w:tc>
      </w:tr>
      <w:tr w:rsidR="007F7D55" w:rsidRPr="00835613" w:rsidTr="002F2933">
        <w:trPr>
          <w:trHeight w:hRule="exact" w:val="314"/>
          <w:jc w:val="center"/>
        </w:trPr>
        <w:tc>
          <w:tcPr>
            <w:tcW w:w="43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D55" w:rsidRPr="00835613" w:rsidRDefault="007F7D55" w:rsidP="00461B2E">
            <w:pPr>
              <w:jc w:val="center"/>
              <w:rPr>
                <w:rFonts w:ascii="Tw Cen MT" w:hAnsi="Tw Cen MT"/>
              </w:rPr>
            </w:pPr>
            <w:r w:rsidRPr="00835613">
              <w:rPr>
                <w:rFonts w:ascii="Tw Cen MT" w:hAnsi="Tw Cen MT"/>
              </w:rPr>
              <w:t>GRADE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7D55" w:rsidRPr="00835613" w:rsidRDefault="007F7D55" w:rsidP="00461B2E">
            <w:pPr>
              <w:jc w:val="center"/>
              <w:rPr>
                <w:rFonts w:ascii="Tw Cen MT" w:hAnsi="Tw Cen MT"/>
              </w:rPr>
            </w:pPr>
            <w:r w:rsidRPr="00835613">
              <w:rPr>
                <w:rFonts w:ascii="Tw Cen MT" w:hAnsi="Tw Cen MT"/>
              </w:rPr>
              <w:t>POINT</w:t>
            </w:r>
          </w:p>
        </w:tc>
      </w:tr>
      <w:tr w:rsidR="007F7D55" w:rsidRPr="00835613" w:rsidTr="002F2933">
        <w:trPr>
          <w:trHeight w:hRule="exact" w:val="314"/>
          <w:jc w:val="center"/>
        </w:trPr>
        <w:tc>
          <w:tcPr>
            <w:tcW w:w="438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D55" w:rsidRPr="00835613" w:rsidRDefault="007F7D55" w:rsidP="00461B2E">
            <w:pPr>
              <w:jc w:val="center"/>
              <w:rPr>
                <w:rFonts w:ascii="Tw Cen MT" w:hAnsi="Tw Cen MT"/>
              </w:rPr>
            </w:pPr>
            <w:r w:rsidRPr="00835613">
              <w:rPr>
                <w:rFonts w:ascii="Tw Cen MT" w:hAnsi="Tw Cen MT"/>
              </w:rPr>
              <w:t>A1</w:t>
            </w:r>
          </w:p>
        </w:tc>
        <w:tc>
          <w:tcPr>
            <w:tcW w:w="39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7D55" w:rsidRPr="00835613" w:rsidRDefault="007F7D55" w:rsidP="00461B2E">
            <w:pPr>
              <w:jc w:val="center"/>
              <w:rPr>
                <w:rFonts w:ascii="Tw Cen MT" w:hAnsi="Tw Cen MT"/>
              </w:rPr>
            </w:pPr>
            <w:r w:rsidRPr="00835613">
              <w:rPr>
                <w:rFonts w:ascii="Tw Cen MT" w:hAnsi="Tw Cen MT"/>
              </w:rPr>
              <w:t>10</w:t>
            </w:r>
          </w:p>
        </w:tc>
      </w:tr>
      <w:tr w:rsidR="007F7D55" w:rsidRPr="00835613" w:rsidTr="002F2933">
        <w:trPr>
          <w:trHeight w:hRule="exact" w:val="314"/>
          <w:jc w:val="center"/>
        </w:trPr>
        <w:tc>
          <w:tcPr>
            <w:tcW w:w="43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7D55" w:rsidRPr="00835613" w:rsidRDefault="007F7D55" w:rsidP="00461B2E">
            <w:pPr>
              <w:jc w:val="center"/>
              <w:rPr>
                <w:rFonts w:ascii="Tw Cen MT" w:hAnsi="Tw Cen MT"/>
              </w:rPr>
            </w:pPr>
            <w:r w:rsidRPr="00835613">
              <w:rPr>
                <w:rFonts w:ascii="Tw Cen MT" w:hAnsi="Tw Cen MT"/>
              </w:rPr>
              <w:t>A2 (B2)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7D55" w:rsidRPr="00835613" w:rsidRDefault="007F7D55" w:rsidP="00461B2E">
            <w:pPr>
              <w:jc w:val="center"/>
              <w:rPr>
                <w:rFonts w:ascii="Tw Cen MT" w:hAnsi="Tw Cen MT"/>
              </w:rPr>
            </w:pPr>
            <w:r w:rsidRPr="00835613">
              <w:rPr>
                <w:rFonts w:ascii="Tw Cen MT" w:hAnsi="Tw Cen MT"/>
              </w:rPr>
              <w:t>9</w:t>
            </w:r>
          </w:p>
        </w:tc>
      </w:tr>
      <w:tr w:rsidR="007F7D55" w:rsidRPr="00835613" w:rsidTr="002F2933">
        <w:trPr>
          <w:trHeight w:hRule="exact" w:val="314"/>
          <w:jc w:val="center"/>
        </w:trPr>
        <w:tc>
          <w:tcPr>
            <w:tcW w:w="43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0CBE" w:rsidRPr="00835613" w:rsidRDefault="000E356B" w:rsidP="00461B2E">
            <w:pPr>
              <w:jc w:val="center"/>
              <w:rPr>
                <w:rFonts w:ascii="Tw Cen MT" w:hAnsi="Tw Cen MT"/>
              </w:rPr>
            </w:pPr>
            <w:r w:rsidRPr="00835613">
              <w:rPr>
                <w:rFonts w:ascii="Tw Cen MT" w:hAnsi="Tw Cen MT"/>
              </w:rPr>
              <w:t>B3</w:t>
            </w:r>
          </w:p>
          <w:p w:rsidR="00090CBE" w:rsidRPr="00835613" w:rsidRDefault="00090CBE" w:rsidP="00461B2E">
            <w:pPr>
              <w:jc w:val="center"/>
              <w:rPr>
                <w:rFonts w:ascii="Tw Cen MT" w:hAnsi="Tw Cen MT"/>
              </w:rPr>
            </w:pPr>
          </w:p>
          <w:p w:rsidR="007F7D55" w:rsidRPr="00835613" w:rsidRDefault="007F7D55" w:rsidP="00461B2E">
            <w:pPr>
              <w:jc w:val="center"/>
              <w:rPr>
                <w:rFonts w:ascii="Tw Cen MT" w:hAnsi="Tw Cen MT"/>
              </w:rPr>
            </w:pPr>
            <w:r w:rsidRPr="00835613">
              <w:rPr>
                <w:rFonts w:ascii="Tw Cen MT" w:hAnsi="Tw Cen MT"/>
              </w:rPr>
              <w:t>A3 (B3)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7D55" w:rsidRPr="00835613" w:rsidRDefault="007F7D55" w:rsidP="00461B2E">
            <w:pPr>
              <w:jc w:val="center"/>
              <w:rPr>
                <w:rFonts w:ascii="Tw Cen MT" w:hAnsi="Tw Cen MT"/>
              </w:rPr>
            </w:pPr>
            <w:r w:rsidRPr="00835613">
              <w:rPr>
                <w:rFonts w:ascii="Tw Cen MT" w:hAnsi="Tw Cen MT"/>
              </w:rPr>
              <w:t>8</w:t>
            </w:r>
          </w:p>
        </w:tc>
      </w:tr>
      <w:tr w:rsidR="007F7D55" w:rsidRPr="00835613" w:rsidTr="002F2933">
        <w:trPr>
          <w:trHeight w:hRule="exact" w:val="314"/>
          <w:jc w:val="center"/>
        </w:trPr>
        <w:tc>
          <w:tcPr>
            <w:tcW w:w="43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7D55" w:rsidRPr="00835613" w:rsidRDefault="007F7D55" w:rsidP="00461B2E">
            <w:pPr>
              <w:jc w:val="center"/>
              <w:rPr>
                <w:rFonts w:ascii="Tw Cen MT" w:hAnsi="Tw Cen MT"/>
              </w:rPr>
            </w:pPr>
            <w:r w:rsidRPr="00835613">
              <w:rPr>
                <w:rFonts w:ascii="Tw Cen MT" w:hAnsi="Tw Cen MT"/>
              </w:rPr>
              <w:t>C4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7D55" w:rsidRPr="00835613" w:rsidRDefault="007F7D55" w:rsidP="00461B2E">
            <w:pPr>
              <w:jc w:val="center"/>
              <w:rPr>
                <w:rFonts w:ascii="Tw Cen MT" w:hAnsi="Tw Cen MT"/>
              </w:rPr>
            </w:pPr>
            <w:r w:rsidRPr="00835613">
              <w:rPr>
                <w:rFonts w:ascii="Tw Cen MT" w:hAnsi="Tw Cen MT"/>
              </w:rPr>
              <w:t>7</w:t>
            </w:r>
          </w:p>
        </w:tc>
      </w:tr>
      <w:tr w:rsidR="007F7D55" w:rsidRPr="00835613" w:rsidTr="002F2933">
        <w:trPr>
          <w:trHeight w:hRule="exact" w:val="314"/>
          <w:jc w:val="center"/>
        </w:trPr>
        <w:tc>
          <w:tcPr>
            <w:tcW w:w="43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7D55" w:rsidRPr="00835613" w:rsidRDefault="007F7D55" w:rsidP="00461B2E">
            <w:pPr>
              <w:jc w:val="center"/>
              <w:rPr>
                <w:rFonts w:ascii="Tw Cen MT" w:hAnsi="Tw Cen MT"/>
              </w:rPr>
            </w:pPr>
            <w:r w:rsidRPr="00835613">
              <w:rPr>
                <w:rFonts w:ascii="Tw Cen MT" w:hAnsi="Tw Cen MT"/>
              </w:rPr>
              <w:t>C5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7D55" w:rsidRPr="00835613" w:rsidRDefault="007F7D55" w:rsidP="00461B2E">
            <w:pPr>
              <w:jc w:val="center"/>
              <w:rPr>
                <w:rFonts w:ascii="Tw Cen MT" w:hAnsi="Tw Cen MT"/>
              </w:rPr>
            </w:pPr>
            <w:r w:rsidRPr="00835613">
              <w:rPr>
                <w:rFonts w:ascii="Tw Cen MT" w:hAnsi="Tw Cen MT"/>
              </w:rPr>
              <w:t>6</w:t>
            </w:r>
          </w:p>
        </w:tc>
      </w:tr>
      <w:tr w:rsidR="007F7D55" w:rsidRPr="00835613" w:rsidTr="002F2933">
        <w:trPr>
          <w:trHeight w:hRule="exact" w:val="314"/>
          <w:jc w:val="center"/>
        </w:trPr>
        <w:tc>
          <w:tcPr>
            <w:tcW w:w="438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7D55" w:rsidRPr="00835613" w:rsidRDefault="007F7D55" w:rsidP="00461B2E">
            <w:pPr>
              <w:jc w:val="center"/>
              <w:rPr>
                <w:rFonts w:ascii="Tw Cen MT" w:hAnsi="Tw Cen MT"/>
              </w:rPr>
            </w:pPr>
            <w:r w:rsidRPr="00835613">
              <w:rPr>
                <w:rFonts w:ascii="Tw Cen MT" w:hAnsi="Tw Cen MT"/>
              </w:rPr>
              <w:t>C6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7D55" w:rsidRPr="00835613" w:rsidRDefault="007F7D55" w:rsidP="00461B2E">
            <w:pPr>
              <w:jc w:val="center"/>
              <w:rPr>
                <w:rFonts w:ascii="Tw Cen MT" w:hAnsi="Tw Cen MT"/>
              </w:rPr>
            </w:pPr>
            <w:r w:rsidRPr="00835613">
              <w:rPr>
                <w:rFonts w:ascii="Tw Cen MT" w:hAnsi="Tw Cen MT"/>
              </w:rPr>
              <w:t>5</w:t>
            </w:r>
          </w:p>
        </w:tc>
      </w:tr>
      <w:tr w:rsidR="007F7D55" w:rsidRPr="00835613" w:rsidTr="002F2933">
        <w:trPr>
          <w:trHeight w:hRule="exact" w:val="314"/>
          <w:jc w:val="center"/>
        </w:trPr>
        <w:tc>
          <w:tcPr>
            <w:tcW w:w="438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7D55" w:rsidRPr="00835613" w:rsidRDefault="007F7D55" w:rsidP="002F6038">
            <w:pPr>
              <w:spacing w:line="360" w:lineRule="auto"/>
              <w:jc w:val="center"/>
              <w:rPr>
                <w:rFonts w:ascii="Tw Cen MT" w:hAnsi="Tw Cen MT"/>
              </w:rPr>
            </w:pPr>
            <w:r w:rsidRPr="00835613">
              <w:rPr>
                <w:rFonts w:ascii="Tw Cen MT" w:hAnsi="Tw Cen MT"/>
              </w:rPr>
              <w:t>TOTAL OBTAINABLE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7D55" w:rsidRPr="00835613" w:rsidRDefault="007F7D55" w:rsidP="002F6038">
            <w:pPr>
              <w:spacing w:line="360" w:lineRule="auto"/>
              <w:jc w:val="center"/>
              <w:rPr>
                <w:rFonts w:ascii="Tw Cen MT" w:hAnsi="Tw Cen MT"/>
              </w:rPr>
            </w:pPr>
            <w:r w:rsidRPr="00835613">
              <w:rPr>
                <w:rFonts w:ascii="Tw Cen MT" w:hAnsi="Tw Cen MT"/>
              </w:rPr>
              <w:t>50 %</w:t>
            </w:r>
          </w:p>
        </w:tc>
      </w:tr>
    </w:tbl>
    <w:p w:rsidR="002F6038" w:rsidRPr="00835613" w:rsidRDefault="002F6038" w:rsidP="007F7D55">
      <w:pPr>
        <w:pStyle w:val="NoSpacing"/>
        <w:spacing w:line="24" w:lineRule="atLeast"/>
        <w:jc w:val="both"/>
        <w:rPr>
          <w:rFonts w:ascii="Bookman Old Style" w:hAnsi="Bookman Old Style"/>
        </w:rPr>
      </w:pPr>
    </w:p>
    <w:p w:rsidR="007F7D55" w:rsidRPr="00835613" w:rsidRDefault="002226C7" w:rsidP="007F7D55">
      <w:pPr>
        <w:pStyle w:val="NoSpacing"/>
        <w:spacing w:line="24" w:lineRule="atLeast"/>
        <w:jc w:val="both"/>
        <w:rPr>
          <w:rFonts w:ascii="Bookman Old Style" w:hAnsi="Bookman Old Style"/>
        </w:rPr>
      </w:pPr>
      <w:r w:rsidRPr="00835613">
        <w:rPr>
          <w:rFonts w:ascii="Bookman Old Style" w:hAnsi="Bookman Old Style"/>
          <w:position w:val="-24"/>
        </w:rPr>
        <w:object w:dxaOrig="6259" w:dyaOrig="620">
          <v:shape id="_x0000_i1027" type="#_x0000_t75" style="width:477pt;height:30pt;mso-position-horizontal-relative:page;mso-position-vertical-relative:page" o:ole="">
            <v:imagedata r:id="rId20" o:title="" embosscolor="white"/>
          </v:shape>
          <o:OLEObject Type="Embed" ProgID="Equation.3" ShapeID="_x0000_i1027" DrawAspect="Content" ObjectID="_1704821932" r:id="rId21"/>
        </w:object>
      </w:r>
    </w:p>
    <w:p w:rsidR="005508D8" w:rsidRPr="00835613" w:rsidRDefault="00C755D6" w:rsidP="00AE0B75">
      <w:pPr>
        <w:pStyle w:val="NoSpacing"/>
        <w:spacing w:line="24" w:lineRule="atLeast"/>
        <w:jc w:val="both"/>
        <w:rPr>
          <w:rFonts w:ascii="Tw Cen MT" w:hAnsi="Tw Cen MT"/>
          <w:b/>
          <w:i/>
        </w:rPr>
      </w:pPr>
      <w:r w:rsidRPr="00835613">
        <w:rPr>
          <w:rFonts w:ascii="Tw Cen MT" w:hAnsi="Tw Cen MT"/>
          <w:b/>
          <w:i/>
        </w:rPr>
        <w:t>Candidate</w:t>
      </w:r>
      <w:r w:rsidR="00F62C4F" w:rsidRPr="00835613">
        <w:rPr>
          <w:rFonts w:ascii="Tw Cen MT" w:hAnsi="Tw Cen MT"/>
          <w:b/>
          <w:i/>
        </w:rPr>
        <w:t>s</w:t>
      </w:r>
      <w:r w:rsidRPr="00835613">
        <w:rPr>
          <w:rFonts w:ascii="Tw Cen MT" w:hAnsi="Tw Cen MT"/>
          <w:b/>
          <w:i/>
        </w:rPr>
        <w:t xml:space="preserve"> should know that both payment and regi</w:t>
      </w:r>
      <w:r w:rsidR="00A66082" w:rsidRPr="00835613">
        <w:rPr>
          <w:rFonts w:ascii="Tw Cen MT" w:hAnsi="Tw Cen MT"/>
          <w:b/>
          <w:i/>
        </w:rPr>
        <w:t>stration/updating</w:t>
      </w:r>
      <w:r w:rsidR="00BC03EC" w:rsidRPr="00835613">
        <w:rPr>
          <w:rFonts w:hAnsi="Tw Cen MT"/>
          <w:b/>
          <w:i/>
        </w:rPr>
        <w:t xml:space="preserve"> for</w:t>
      </w:r>
      <w:r w:rsidR="00367FD3">
        <w:rPr>
          <w:rFonts w:hAnsi="Tw Cen MT"/>
          <w:b/>
          <w:i/>
        </w:rPr>
        <w:t xml:space="preserve"> the second round has commenced.</w:t>
      </w:r>
    </w:p>
    <w:p w:rsidR="00886049" w:rsidRPr="00835613" w:rsidRDefault="005508D8" w:rsidP="00AE0B75">
      <w:pPr>
        <w:pStyle w:val="NoSpacing"/>
        <w:spacing w:line="24" w:lineRule="atLeast"/>
        <w:jc w:val="both"/>
        <w:rPr>
          <w:rFonts w:ascii="Tw Cen MT" w:hAnsi="Tw Cen MT"/>
          <w:b/>
          <w:i/>
        </w:rPr>
      </w:pPr>
      <w:r w:rsidRPr="00835613">
        <w:rPr>
          <w:rFonts w:ascii="Tw Cen MT" w:hAnsi="Tw Cen MT"/>
          <w:b/>
          <w:i/>
        </w:rPr>
        <w:t xml:space="preserve">All Online Screening complaints should be channeled to </w:t>
      </w:r>
      <w:hyperlink r:id="rId22" w:history="1">
        <w:r w:rsidRPr="00835613">
          <w:rPr>
            <w:rStyle w:val="Hyperlink"/>
            <w:rFonts w:ascii="Tw Cen MT" w:hAnsi="Tw Cen MT"/>
            <w:b/>
            <w:i/>
          </w:rPr>
          <w:t>screeningsupport@lasu.edu.ng</w:t>
        </w:r>
      </w:hyperlink>
      <w:r w:rsidRPr="00835613">
        <w:rPr>
          <w:rFonts w:ascii="Tw Cen MT" w:hAnsi="Tw Cen MT"/>
          <w:b/>
          <w:i/>
        </w:rPr>
        <w:t xml:space="preserve"> .</w:t>
      </w:r>
    </w:p>
    <w:p w:rsidR="00D24513" w:rsidRPr="00835613" w:rsidRDefault="00D24513" w:rsidP="00C35A73">
      <w:pPr>
        <w:pStyle w:val="NoSpacing"/>
        <w:jc w:val="both"/>
        <w:rPr>
          <w:rFonts w:ascii="Tw Cen MT" w:hAnsi="Tw Cen MT"/>
          <w:b/>
        </w:rPr>
      </w:pPr>
    </w:p>
    <w:p w:rsidR="00CC7914" w:rsidRPr="000330B1" w:rsidRDefault="00CC7914" w:rsidP="00CC7914">
      <w:pPr>
        <w:spacing w:after="0"/>
        <w:jc w:val="center"/>
        <w:rPr>
          <w:b/>
          <w:sz w:val="24"/>
        </w:rPr>
      </w:pPr>
    </w:p>
    <w:p w:rsidR="00CC7914" w:rsidRDefault="00CC7914" w:rsidP="00CC7914">
      <w:pPr>
        <w:spacing w:after="0"/>
        <w:jc w:val="center"/>
        <w:rPr>
          <w:b/>
          <w:sz w:val="24"/>
        </w:rPr>
      </w:pPr>
      <w:r w:rsidRPr="000330B1">
        <w:rPr>
          <w:b/>
          <w:sz w:val="24"/>
        </w:rPr>
        <w:t>SIGNED:</w:t>
      </w:r>
    </w:p>
    <w:p w:rsidR="00CC7914" w:rsidRPr="00A316FD" w:rsidRDefault="00CC7914" w:rsidP="00CC7914">
      <w:pPr>
        <w:spacing w:after="0"/>
        <w:jc w:val="center"/>
        <w:rPr>
          <w:b/>
          <w:sz w:val="10"/>
        </w:rPr>
      </w:pPr>
    </w:p>
    <w:p w:rsidR="00CC7914" w:rsidRDefault="00EF377C" w:rsidP="00CC7914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Emmanuel A. FANU</w:t>
      </w:r>
      <w:r w:rsidR="00CC7914">
        <w:rPr>
          <w:rFonts w:ascii="Times New Roman" w:hAnsi="Times New Roman"/>
          <w:b/>
          <w:sz w:val="28"/>
          <w:szCs w:val="28"/>
        </w:rPr>
        <w:t>.</w:t>
      </w:r>
    </w:p>
    <w:p w:rsidR="00CC7914" w:rsidRDefault="00CC7914" w:rsidP="00CC7914">
      <w:pPr>
        <w:spacing w:after="0"/>
        <w:ind w:left="1800" w:firstLine="360"/>
      </w:pPr>
      <w:r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390A5F">
        <w:rPr>
          <w:rFonts w:ascii="Times New Roman" w:hAnsi="Times New Roman"/>
          <w:b/>
          <w:i/>
          <w:sz w:val="28"/>
          <w:szCs w:val="28"/>
        </w:rPr>
        <w:t>Acting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2089">
        <w:rPr>
          <w:rFonts w:ascii="Times New Roman" w:hAnsi="Times New Roman"/>
          <w:b/>
          <w:i/>
          <w:sz w:val="28"/>
          <w:szCs w:val="28"/>
        </w:rPr>
        <w:t>Registrar and</w:t>
      </w:r>
      <w:r w:rsidRPr="001C7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2089">
        <w:rPr>
          <w:rFonts w:ascii="Times New Roman" w:hAnsi="Times New Roman"/>
          <w:b/>
          <w:i/>
          <w:sz w:val="28"/>
          <w:szCs w:val="28"/>
        </w:rPr>
        <w:t>Secretary to</w:t>
      </w:r>
      <w:r w:rsidRPr="001C72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2089">
        <w:rPr>
          <w:rFonts w:ascii="Times New Roman" w:hAnsi="Times New Roman"/>
          <w:b/>
          <w:i/>
          <w:sz w:val="28"/>
          <w:szCs w:val="28"/>
        </w:rPr>
        <w:t>Council</w:t>
      </w:r>
    </w:p>
    <w:p w:rsidR="00FB131B" w:rsidRPr="00835613" w:rsidRDefault="00FB131B" w:rsidP="00C35A73">
      <w:pPr>
        <w:pStyle w:val="NoSpacing"/>
        <w:jc w:val="both"/>
        <w:rPr>
          <w:rFonts w:ascii="Tw Cen MT" w:hAnsi="Tw Cen MT"/>
          <w:b/>
        </w:rPr>
      </w:pPr>
    </w:p>
    <w:sectPr w:rsidR="00FB131B" w:rsidRPr="00835613">
      <w:footerReference w:type="default" r:id="rId23"/>
      <w:pgSz w:w="11909" w:h="16834" w:code="9"/>
      <w:pgMar w:top="567" w:right="929" w:bottom="2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EC" w:rsidRDefault="00BC03EC">
      <w:pPr>
        <w:spacing w:after="0" w:line="240" w:lineRule="auto"/>
      </w:pPr>
      <w:r>
        <w:separator/>
      </w:r>
    </w:p>
  </w:endnote>
  <w:endnote w:type="continuationSeparator" w:id="0">
    <w:p w:rsidR="00BC03EC" w:rsidRDefault="00BC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9C" w:rsidRDefault="00F662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04CC" w:rsidRPr="005604CC">
      <w:rPr>
        <w:noProof/>
        <w:lang w:val="en-GB" w:eastAsia="en-GB"/>
      </w:rPr>
      <w:t>6</w:t>
    </w:r>
    <w:r>
      <w:rPr>
        <w:noProof/>
        <w:lang w:val="en-GB" w:eastAsia="en-GB"/>
      </w:rPr>
      <w:fldChar w:fldCharType="end"/>
    </w:r>
  </w:p>
  <w:p w:rsidR="00F6629C" w:rsidRDefault="00F66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EC" w:rsidRDefault="00BC03EC">
      <w:pPr>
        <w:spacing w:after="0" w:line="240" w:lineRule="auto"/>
      </w:pPr>
      <w:r>
        <w:separator/>
      </w:r>
    </w:p>
  </w:footnote>
  <w:footnote w:type="continuationSeparator" w:id="0">
    <w:p w:rsidR="00BC03EC" w:rsidRDefault="00BC0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1EEC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3760E4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28A0A94"/>
    <w:lvl w:ilvl="0" w:tplc="4050B15A">
      <w:start w:val="1"/>
      <w:numFmt w:val="decimal"/>
      <w:lvlText w:val="%1."/>
      <w:lvlJc w:val="left"/>
      <w:pPr>
        <w:ind w:left="1080" w:hanging="720"/>
      </w:pPr>
      <w:rPr>
        <w:rFonts w:ascii="Tw Cen MT" w:hAnsi="Tw Cen MT"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D5EA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76C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9E72E734"/>
    <w:lvl w:ilvl="0" w:tplc="E9BC77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0000007"/>
    <w:multiLevelType w:val="hybridMultilevel"/>
    <w:tmpl w:val="E8C0BF2C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B11E6BA2"/>
    <w:lvl w:ilvl="0" w:tplc="95185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0000009"/>
    <w:multiLevelType w:val="hybridMultilevel"/>
    <w:tmpl w:val="33E0840A"/>
    <w:lvl w:ilvl="0" w:tplc="080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61CC65A2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7EA0208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9C3E7862"/>
    <w:lvl w:ilvl="0" w:tplc="D2A6D194">
      <w:start w:val="1"/>
      <w:numFmt w:val="lowerRoman"/>
      <w:lvlText w:val="%1."/>
      <w:lvlJc w:val="right"/>
      <w:pPr>
        <w:ind w:left="1440" w:hanging="360"/>
      </w:pPr>
      <w:rPr>
        <w:rFonts w:ascii="Tw Cen MT" w:hAnsi="Tw Cen MT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000000D"/>
    <w:multiLevelType w:val="hybridMultilevel"/>
    <w:tmpl w:val="F942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C41036FE"/>
    <w:lvl w:ilvl="0" w:tplc="A7FA91A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0F"/>
    <w:multiLevelType w:val="hybridMultilevel"/>
    <w:tmpl w:val="FE001056"/>
    <w:lvl w:ilvl="0" w:tplc="5EECE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69D21BA4"/>
    <w:lvl w:ilvl="0" w:tplc="080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87205796"/>
    <w:lvl w:ilvl="0" w:tplc="080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4152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3FD8BB34"/>
    <w:lvl w:ilvl="0" w:tplc="E522DD9C">
      <w:start w:val="6"/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7938F11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Restart w:val="0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321835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18"/>
  </w:num>
  <w:num w:numId="9">
    <w:abstractNumId w:val="13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0"/>
  </w:num>
  <w:num w:numId="15">
    <w:abstractNumId w:val="9"/>
  </w:num>
  <w:num w:numId="16">
    <w:abstractNumId w:val="17"/>
  </w:num>
  <w:num w:numId="17">
    <w:abstractNumId w:val="3"/>
  </w:num>
  <w:num w:numId="18">
    <w:abstractNumId w:val="16"/>
  </w:num>
  <w:num w:numId="19">
    <w:abstractNumId w:val="1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65E"/>
    <w:rsid w:val="00012FB5"/>
    <w:rsid w:val="00015F6C"/>
    <w:rsid w:val="00044EE0"/>
    <w:rsid w:val="0005665A"/>
    <w:rsid w:val="0006231C"/>
    <w:rsid w:val="00063DD9"/>
    <w:rsid w:val="00065088"/>
    <w:rsid w:val="0008141B"/>
    <w:rsid w:val="00081F1B"/>
    <w:rsid w:val="00082085"/>
    <w:rsid w:val="00083B79"/>
    <w:rsid w:val="0008511C"/>
    <w:rsid w:val="00090CBE"/>
    <w:rsid w:val="000A1F83"/>
    <w:rsid w:val="000A22C0"/>
    <w:rsid w:val="000B6F49"/>
    <w:rsid w:val="000C0AE8"/>
    <w:rsid w:val="000C4DAA"/>
    <w:rsid w:val="000C7A50"/>
    <w:rsid w:val="000D1359"/>
    <w:rsid w:val="000D15C8"/>
    <w:rsid w:val="000E356B"/>
    <w:rsid w:val="000F0616"/>
    <w:rsid w:val="000F5320"/>
    <w:rsid w:val="000F5371"/>
    <w:rsid w:val="00101C01"/>
    <w:rsid w:val="00102DCC"/>
    <w:rsid w:val="00111B4F"/>
    <w:rsid w:val="00124A06"/>
    <w:rsid w:val="00134EE3"/>
    <w:rsid w:val="00146EF8"/>
    <w:rsid w:val="00154038"/>
    <w:rsid w:val="00165597"/>
    <w:rsid w:val="00167D8F"/>
    <w:rsid w:val="00172A03"/>
    <w:rsid w:val="00185794"/>
    <w:rsid w:val="00197CBE"/>
    <w:rsid w:val="00197DEB"/>
    <w:rsid w:val="001A195B"/>
    <w:rsid w:val="001B363C"/>
    <w:rsid w:val="001B3726"/>
    <w:rsid w:val="001B4615"/>
    <w:rsid w:val="001B7146"/>
    <w:rsid w:val="001B7A1A"/>
    <w:rsid w:val="001C031D"/>
    <w:rsid w:val="001C47D5"/>
    <w:rsid w:val="001C7698"/>
    <w:rsid w:val="001E2215"/>
    <w:rsid w:val="001E7EF8"/>
    <w:rsid w:val="001F24B0"/>
    <w:rsid w:val="001F6B46"/>
    <w:rsid w:val="0020168B"/>
    <w:rsid w:val="002226C7"/>
    <w:rsid w:val="00223A06"/>
    <w:rsid w:val="00226D47"/>
    <w:rsid w:val="00235CC4"/>
    <w:rsid w:val="00242B73"/>
    <w:rsid w:val="0024439C"/>
    <w:rsid w:val="00247326"/>
    <w:rsid w:val="00252505"/>
    <w:rsid w:val="00260F60"/>
    <w:rsid w:val="0026265D"/>
    <w:rsid w:val="00263DAE"/>
    <w:rsid w:val="002651B2"/>
    <w:rsid w:val="00266729"/>
    <w:rsid w:val="00280E27"/>
    <w:rsid w:val="0028304B"/>
    <w:rsid w:val="00285E5B"/>
    <w:rsid w:val="00285FDE"/>
    <w:rsid w:val="00286FB7"/>
    <w:rsid w:val="0028799F"/>
    <w:rsid w:val="002913C1"/>
    <w:rsid w:val="00297B38"/>
    <w:rsid w:val="002B4312"/>
    <w:rsid w:val="002B4AB1"/>
    <w:rsid w:val="002C0650"/>
    <w:rsid w:val="002D0DE8"/>
    <w:rsid w:val="002E78D0"/>
    <w:rsid w:val="002F2933"/>
    <w:rsid w:val="002F6038"/>
    <w:rsid w:val="002F691D"/>
    <w:rsid w:val="002F79AD"/>
    <w:rsid w:val="00321703"/>
    <w:rsid w:val="00326B66"/>
    <w:rsid w:val="003343F5"/>
    <w:rsid w:val="003427DB"/>
    <w:rsid w:val="00351260"/>
    <w:rsid w:val="00367FD3"/>
    <w:rsid w:val="0037095A"/>
    <w:rsid w:val="00381808"/>
    <w:rsid w:val="00385862"/>
    <w:rsid w:val="003876B6"/>
    <w:rsid w:val="00390A5F"/>
    <w:rsid w:val="003C308F"/>
    <w:rsid w:val="003C3864"/>
    <w:rsid w:val="003D5254"/>
    <w:rsid w:val="003E3491"/>
    <w:rsid w:val="00417974"/>
    <w:rsid w:val="00421F50"/>
    <w:rsid w:val="00435C2F"/>
    <w:rsid w:val="0044045C"/>
    <w:rsid w:val="00442912"/>
    <w:rsid w:val="00461B2E"/>
    <w:rsid w:val="00462AF5"/>
    <w:rsid w:val="00482682"/>
    <w:rsid w:val="00490C7B"/>
    <w:rsid w:val="0049127F"/>
    <w:rsid w:val="0049133D"/>
    <w:rsid w:val="00493CDD"/>
    <w:rsid w:val="004B553A"/>
    <w:rsid w:val="004B6D41"/>
    <w:rsid w:val="004B7DDC"/>
    <w:rsid w:val="004C2A41"/>
    <w:rsid w:val="004C325C"/>
    <w:rsid w:val="004D4000"/>
    <w:rsid w:val="004E45EE"/>
    <w:rsid w:val="004E5691"/>
    <w:rsid w:val="004F607A"/>
    <w:rsid w:val="0050044D"/>
    <w:rsid w:val="00501B4B"/>
    <w:rsid w:val="005065F8"/>
    <w:rsid w:val="00506C2A"/>
    <w:rsid w:val="005118D7"/>
    <w:rsid w:val="00511C5C"/>
    <w:rsid w:val="00513220"/>
    <w:rsid w:val="005142B7"/>
    <w:rsid w:val="0052022B"/>
    <w:rsid w:val="00523CDC"/>
    <w:rsid w:val="005508D8"/>
    <w:rsid w:val="00552324"/>
    <w:rsid w:val="005604CC"/>
    <w:rsid w:val="00565C91"/>
    <w:rsid w:val="00566A6C"/>
    <w:rsid w:val="005865E4"/>
    <w:rsid w:val="0058721F"/>
    <w:rsid w:val="005A08FA"/>
    <w:rsid w:val="005A41D1"/>
    <w:rsid w:val="005A6D83"/>
    <w:rsid w:val="005B062A"/>
    <w:rsid w:val="005B11D5"/>
    <w:rsid w:val="005B6872"/>
    <w:rsid w:val="005B78FF"/>
    <w:rsid w:val="005C5ACF"/>
    <w:rsid w:val="005D3BBE"/>
    <w:rsid w:val="005D59E5"/>
    <w:rsid w:val="005E042F"/>
    <w:rsid w:val="005E170A"/>
    <w:rsid w:val="005E2372"/>
    <w:rsid w:val="00602957"/>
    <w:rsid w:val="00630F1F"/>
    <w:rsid w:val="0063417C"/>
    <w:rsid w:val="006467B4"/>
    <w:rsid w:val="0065006D"/>
    <w:rsid w:val="00652420"/>
    <w:rsid w:val="00653F62"/>
    <w:rsid w:val="00664873"/>
    <w:rsid w:val="00672356"/>
    <w:rsid w:val="0068495F"/>
    <w:rsid w:val="00684F4C"/>
    <w:rsid w:val="00685728"/>
    <w:rsid w:val="00690B66"/>
    <w:rsid w:val="00696CCF"/>
    <w:rsid w:val="006A4B8F"/>
    <w:rsid w:val="006B5A64"/>
    <w:rsid w:val="006C32CE"/>
    <w:rsid w:val="006F693B"/>
    <w:rsid w:val="00705E5E"/>
    <w:rsid w:val="00706F02"/>
    <w:rsid w:val="0072580A"/>
    <w:rsid w:val="00725D97"/>
    <w:rsid w:val="007315B8"/>
    <w:rsid w:val="00733087"/>
    <w:rsid w:val="00736C5D"/>
    <w:rsid w:val="00746478"/>
    <w:rsid w:val="00751774"/>
    <w:rsid w:val="00753270"/>
    <w:rsid w:val="00763CB7"/>
    <w:rsid w:val="0076733C"/>
    <w:rsid w:val="0076787A"/>
    <w:rsid w:val="0077684B"/>
    <w:rsid w:val="00786F91"/>
    <w:rsid w:val="00797440"/>
    <w:rsid w:val="00797D90"/>
    <w:rsid w:val="007A1B26"/>
    <w:rsid w:val="007A1D25"/>
    <w:rsid w:val="007B092F"/>
    <w:rsid w:val="007B7E67"/>
    <w:rsid w:val="007C2692"/>
    <w:rsid w:val="007C7D61"/>
    <w:rsid w:val="007D24CC"/>
    <w:rsid w:val="007D4C35"/>
    <w:rsid w:val="007D69D9"/>
    <w:rsid w:val="007E6E47"/>
    <w:rsid w:val="007E7D79"/>
    <w:rsid w:val="007F7D55"/>
    <w:rsid w:val="00813CC6"/>
    <w:rsid w:val="0083073E"/>
    <w:rsid w:val="00834F42"/>
    <w:rsid w:val="00835613"/>
    <w:rsid w:val="00842D2D"/>
    <w:rsid w:val="00862EC1"/>
    <w:rsid w:val="008669B7"/>
    <w:rsid w:val="00873CE9"/>
    <w:rsid w:val="00880411"/>
    <w:rsid w:val="00884368"/>
    <w:rsid w:val="00886049"/>
    <w:rsid w:val="00893EB2"/>
    <w:rsid w:val="008A4D69"/>
    <w:rsid w:val="008B06C4"/>
    <w:rsid w:val="008C0BDF"/>
    <w:rsid w:val="008C1683"/>
    <w:rsid w:val="008C4546"/>
    <w:rsid w:val="008C5C17"/>
    <w:rsid w:val="008C6183"/>
    <w:rsid w:val="008D2CC5"/>
    <w:rsid w:val="008D5BE6"/>
    <w:rsid w:val="008D6952"/>
    <w:rsid w:val="008F6766"/>
    <w:rsid w:val="00900E4B"/>
    <w:rsid w:val="00904626"/>
    <w:rsid w:val="009125ED"/>
    <w:rsid w:val="009168D9"/>
    <w:rsid w:val="009305F2"/>
    <w:rsid w:val="00943834"/>
    <w:rsid w:val="00944FBE"/>
    <w:rsid w:val="00951D5A"/>
    <w:rsid w:val="00955531"/>
    <w:rsid w:val="009611FC"/>
    <w:rsid w:val="00963554"/>
    <w:rsid w:val="00964B2D"/>
    <w:rsid w:val="009A0315"/>
    <w:rsid w:val="009A4D77"/>
    <w:rsid w:val="009A4EEA"/>
    <w:rsid w:val="009A54D1"/>
    <w:rsid w:val="009B18B2"/>
    <w:rsid w:val="009D2CFC"/>
    <w:rsid w:val="009D2DD7"/>
    <w:rsid w:val="00A00D60"/>
    <w:rsid w:val="00A01F7B"/>
    <w:rsid w:val="00A05F5D"/>
    <w:rsid w:val="00A0673F"/>
    <w:rsid w:val="00A1113E"/>
    <w:rsid w:val="00A13E91"/>
    <w:rsid w:val="00A24BE4"/>
    <w:rsid w:val="00A347FD"/>
    <w:rsid w:val="00A46C5F"/>
    <w:rsid w:val="00A56D13"/>
    <w:rsid w:val="00A56D1A"/>
    <w:rsid w:val="00A62CA4"/>
    <w:rsid w:val="00A634F5"/>
    <w:rsid w:val="00A66082"/>
    <w:rsid w:val="00A73721"/>
    <w:rsid w:val="00A77B12"/>
    <w:rsid w:val="00A80889"/>
    <w:rsid w:val="00A81B77"/>
    <w:rsid w:val="00A874DD"/>
    <w:rsid w:val="00A924F5"/>
    <w:rsid w:val="00AB58DA"/>
    <w:rsid w:val="00AB79CA"/>
    <w:rsid w:val="00AC2858"/>
    <w:rsid w:val="00AD193C"/>
    <w:rsid w:val="00AD28A9"/>
    <w:rsid w:val="00AD533B"/>
    <w:rsid w:val="00AE0B75"/>
    <w:rsid w:val="00AE3074"/>
    <w:rsid w:val="00AE3C8F"/>
    <w:rsid w:val="00AF4F77"/>
    <w:rsid w:val="00B00FDA"/>
    <w:rsid w:val="00B03222"/>
    <w:rsid w:val="00B16B71"/>
    <w:rsid w:val="00B26C21"/>
    <w:rsid w:val="00B27FA2"/>
    <w:rsid w:val="00B45A31"/>
    <w:rsid w:val="00B51BCD"/>
    <w:rsid w:val="00B60722"/>
    <w:rsid w:val="00B7554C"/>
    <w:rsid w:val="00B84ECF"/>
    <w:rsid w:val="00B95422"/>
    <w:rsid w:val="00BB4F5A"/>
    <w:rsid w:val="00BC03EC"/>
    <w:rsid w:val="00BC0CC6"/>
    <w:rsid w:val="00BC2114"/>
    <w:rsid w:val="00BE5E16"/>
    <w:rsid w:val="00BF243E"/>
    <w:rsid w:val="00BF6609"/>
    <w:rsid w:val="00C03151"/>
    <w:rsid w:val="00C04459"/>
    <w:rsid w:val="00C35A73"/>
    <w:rsid w:val="00C36AE0"/>
    <w:rsid w:val="00C43640"/>
    <w:rsid w:val="00C44900"/>
    <w:rsid w:val="00C66886"/>
    <w:rsid w:val="00C755D6"/>
    <w:rsid w:val="00C77D41"/>
    <w:rsid w:val="00C835F5"/>
    <w:rsid w:val="00C963C0"/>
    <w:rsid w:val="00CA47E7"/>
    <w:rsid w:val="00CA51DF"/>
    <w:rsid w:val="00CB71A0"/>
    <w:rsid w:val="00CC7914"/>
    <w:rsid w:val="00CC7F6D"/>
    <w:rsid w:val="00CF1308"/>
    <w:rsid w:val="00D068BD"/>
    <w:rsid w:val="00D132A3"/>
    <w:rsid w:val="00D13E79"/>
    <w:rsid w:val="00D24513"/>
    <w:rsid w:val="00D41A93"/>
    <w:rsid w:val="00D5193A"/>
    <w:rsid w:val="00D54951"/>
    <w:rsid w:val="00D71AB6"/>
    <w:rsid w:val="00DB7DFF"/>
    <w:rsid w:val="00DC7049"/>
    <w:rsid w:val="00DE2F35"/>
    <w:rsid w:val="00DE6302"/>
    <w:rsid w:val="00E04F62"/>
    <w:rsid w:val="00E1349B"/>
    <w:rsid w:val="00E139F6"/>
    <w:rsid w:val="00E215BB"/>
    <w:rsid w:val="00E3252E"/>
    <w:rsid w:val="00E35D76"/>
    <w:rsid w:val="00E364AC"/>
    <w:rsid w:val="00E42B2D"/>
    <w:rsid w:val="00E5096D"/>
    <w:rsid w:val="00E51E27"/>
    <w:rsid w:val="00E548C8"/>
    <w:rsid w:val="00E61F40"/>
    <w:rsid w:val="00E64D1E"/>
    <w:rsid w:val="00E90114"/>
    <w:rsid w:val="00E918B3"/>
    <w:rsid w:val="00EA7E46"/>
    <w:rsid w:val="00EB0750"/>
    <w:rsid w:val="00EB6A5D"/>
    <w:rsid w:val="00ED0C24"/>
    <w:rsid w:val="00ED32C4"/>
    <w:rsid w:val="00ED68A8"/>
    <w:rsid w:val="00EE38EE"/>
    <w:rsid w:val="00EF0A8F"/>
    <w:rsid w:val="00EF377C"/>
    <w:rsid w:val="00F06461"/>
    <w:rsid w:val="00F17117"/>
    <w:rsid w:val="00F17CD6"/>
    <w:rsid w:val="00F31944"/>
    <w:rsid w:val="00F62C4F"/>
    <w:rsid w:val="00F632A8"/>
    <w:rsid w:val="00F64EB7"/>
    <w:rsid w:val="00F6629C"/>
    <w:rsid w:val="00F72583"/>
    <w:rsid w:val="00F84599"/>
    <w:rsid w:val="00F9441F"/>
    <w:rsid w:val="00FA08D3"/>
    <w:rsid w:val="00FA7B7E"/>
    <w:rsid w:val="00FB131B"/>
    <w:rsid w:val="00FC0F8C"/>
    <w:rsid w:val="00FC2093"/>
    <w:rsid w:val="00FC64D4"/>
    <w:rsid w:val="00FD3CD5"/>
    <w:rsid w:val="00FE2B31"/>
    <w:rsid w:val="00FE71AD"/>
    <w:rsid w:val="00FF04D5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246DC0D5-7569-41DF-8427-5E2E8882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rPr>
      <w:rFonts w:ascii="Calibri" w:eastAsia="Calibri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character" w:customStyle="1" w:styleId="FooterChar">
    <w:name w:val="Footer Char"/>
    <w:link w:val="Footer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lang w:val="x-none" w:eastAsia="x-none"/>
    </w:rPr>
  </w:style>
  <w:style w:type="paragraph" w:styleId="NoSpacing">
    <w:name w:val="No Spacing"/>
    <w:qFormat/>
    <w:rPr>
      <w:sz w:val="22"/>
      <w:szCs w:val="22"/>
      <w:lang w:val="en-US" w:eastAsia="en-US"/>
    </w:rPr>
  </w:style>
  <w:style w:type="character" w:styleId="Hyperlink">
    <w:name w:val="Hyperlink"/>
    <w:rPr>
      <w:rFonts w:ascii="Calibri" w:eastAsia="Calibri" w:hAnsi="Calibri" w:cs="Times New Roman"/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PlainTextChar">
    <w:name w:val="Plain Text Char"/>
    <w:link w:val="PlainText"/>
    <w:rPr>
      <w:rFonts w:ascii="Consolas" w:eastAsia="Calibri" w:hAnsi="Consolas" w:cs="Consolas"/>
      <w:sz w:val="21"/>
      <w:szCs w:val="21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HeaderChar">
    <w:name w:val="Header Char"/>
    <w:link w:val="Header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UnresolvedMention">
    <w:name w:val="Unresolved Mention"/>
    <w:rPr>
      <w:rFonts w:ascii="Calibri" w:eastAsia="Calibri" w:hAnsi="Calibri" w:cs="Times New Roman"/>
      <w:color w:val="605E5C"/>
      <w:shd w:val="clear" w:color="auto" w:fill="E1DFDD"/>
    </w:rPr>
  </w:style>
  <w:style w:type="character" w:styleId="FollowedHyperlink">
    <w:name w:val="FollowedHyperlink"/>
    <w:rPr>
      <w:rFonts w:ascii="Calibri" w:eastAsia="Calibri" w:hAnsi="Calibri" w:cs="Times New Roman"/>
      <w:color w:val="954F72"/>
      <w:u w:val="single"/>
    </w:rPr>
  </w:style>
  <w:style w:type="character" w:styleId="CommentReference">
    <w:name w:val="annotation reference"/>
    <w:rPr>
      <w:rFonts w:ascii="Calibri" w:eastAsia="Calibri" w:hAnsi="Calibri"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link w:val="CommentText"/>
    <w:rPr>
      <w:rFonts w:ascii="Calibri" w:eastAsia="Calibri" w:hAnsi="Calibri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Calibri" w:eastAsia="Calibri" w:hAnsi="Calibri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u.edu.ng" TargetMode="External"/><Relationship Id="rId13" Type="http://schemas.openxmlformats.org/officeDocument/2006/relationships/hyperlink" Target="https://services.lidc.lasu.edu.ng/admissionscreening" TargetMode="External"/><Relationship Id="rId18" Type="http://schemas.openxmlformats.org/officeDocument/2006/relationships/image" Target="media/image3.w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png"/><Relationship Id="rId12" Type="http://schemas.openxmlformats.org/officeDocument/2006/relationships/hyperlink" Target="https://services.lidc.lasu.edu.ng/admissionscreening" TargetMode="Externa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su.edu.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jamb.gov.ng/ibas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egistrar@lasu.edu.ng" TargetMode="Externa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vc@lasu.edu.ng" TargetMode="External"/><Relationship Id="rId14" Type="http://schemas.openxmlformats.org/officeDocument/2006/relationships/hyperlink" Target="http://www.jamb.gov.ng" TargetMode="External"/><Relationship Id="rId22" Type="http://schemas.openxmlformats.org/officeDocument/2006/relationships/hyperlink" Target="mailto:screeningsupport@lasu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Links>
    <vt:vector size="54" baseType="variant">
      <vt:variant>
        <vt:i4>5570607</vt:i4>
      </vt:variant>
      <vt:variant>
        <vt:i4>33</vt:i4>
      </vt:variant>
      <vt:variant>
        <vt:i4>0</vt:i4>
      </vt:variant>
      <vt:variant>
        <vt:i4>5</vt:i4>
      </vt:variant>
      <vt:variant>
        <vt:lpwstr>mailto:screeningsupport@lasu.edu.ng</vt:lpwstr>
      </vt:variant>
      <vt:variant>
        <vt:lpwstr/>
      </vt:variant>
      <vt:variant>
        <vt:i4>5439559</vt:i4>
      </vt:variant>
      <vt:variant>
        <vt:i4>21</vt:i4>
      </vt:variant>
      <vt:variant>
        <vt:i4>0</vt:i4>
      </vt:variant>
      <vt:variant>
        <vt:i4>5</vt:i4>
      </vt:variant>
      <vt:variant>
        <vt:lpwstr>https://jamb.gov.ng/ibass</vt:lpwstr>
      </vt:variant>
      <vt:variant>
        <vt:lpwstr/>
      </vt:variant>
      <vt:variant>
        <vt:i4>2359340</vt:i4>
      </vt:variant>
      <vt:variant>
        <vt:i4>18</vt:i4>
      </vt:variant>
      <vt:variant>
        <vt:i4>0</vt:i4>
      </vt:variant>
      <vt:variant>
        <vt:i4>5</vt:i4>
      </vt:variant>
      <vt:variant>
        <vt:lpwstr>http://www.jamb.gov.ng/</vt:lpwstr>
      </vt:variant>
      <vt:variant>
        <vt:lpwstr/>
      </vt:variant>
      <vt:variant>
        <vt:i4>655371</vt:i4>
      </vt:variant>
      <vt:variant>
        <vt:i4>15</vt:i4>
      </vt:variant>
      <vt:variant>
        <vt:i4>0</vt:i4>
      </vt:variant>
      <vt:variant>
        <vt:i4>5</vt:i4>
      </vt:variant>
      <vt:variant>
        <vt:lpwstr>https://services.lidc.lasu.edu.ng/admissionscreening</vt:lpwstr>
      </vt:variant>
      <vt:variant>
        <vt:lpwstr/>
      </vt:variant>
      <vt:variant>
        <vt:i4>655371</vt:i4>
      </vt:variant>
      <vt:variant>
        <vt:i4>12</vt:i4>
      </vt:variant>
      <vt:variant>
        <vt:i4>0</vt:i4>
      </vt:variant>
      <vt:variant>
        <vt:i4>5</vt:i4>
      </vt:variant>
      <vt:variant>
        <vt:lpwstr>https://services.lidc.lasu.edu.ng/admissionscreening</vt:lpwstr>
      </vt:variant>
      <vt:variant>
        <vt:lpwstr/>
      </vt:variant>
      <vt:variant>
        <vt:i4>3604538</vt:i4>
      </vt:variant>
      <vt:variant>
        <vt:i4>9</vt:i4>
      </vt:variant>
      <vt:variant>
        <vt:i4>0</vt:i4>
      </vt:variant>
      <vt:variant>
        <vt:i4>5</vt:i4>
      </vt:variant>
      <vt:variant>
        <vt:lpwstr>http://www.lasu.edu.ng/</vt:lpwstr>
      </vt:variant>
      <vt:variant>
        <vt:lpwstr/>
      </vt:variant>
      <vt:variant>
        <vt:i4>1572985</vt:i4>
      </vt:variant>
      <vt:variant>
        <vt:i4>6</vt:i4>
      </vt:variant>
      <vt:variant>
        <vt:i4>0</vt:i4>
      </vt:variant>
      <vt:variant>
        <vt:i4>5</vt:i4>
      </vt:variant>
      <vt:variant>
        <vt:lpwstr>mailto:registrar@lasu.edu.ng</vt:lpwstr>
      </vt:variant>
      <vt:variant>
        <vt:lpwstr/>
      </vt:variant>
      <vt:variant>
        <vt:i4>4063314</vt:i4>
      </vt:variant>
      <vt:variant>
        <vt:i4>3</vt:i4>
      </vt:variant>
      <vt:variant>
        <vt:i4>0</vt:i4>
      </vt:variant>
      <vt:variant>
        <vt:i4>5</vt:i4>
      </vt:variant>
      <vt:variant>
        <vt:lpwstr>mailto:vc@lasu.edu.ng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http://www.lasu.edu.ng/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Adedayo Adebowale</cp:lastModifiedBy>
  <cp:revision>17</cp:revision>
  <cp:lastPrinted>2021-11-24T11:36:00Z</cp:lastPrinted>
  <dcterms:created xsi:type="dcterms:W3CDTF">2022-01-27T17:52:00Z</dcterms:created>
  <dcterms:modified xsi:type="dcterms:W3CDTF">2022-01-27T19:52:00Z</dcterms:modified>
</cp:coreProperties>
</file>